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15405F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5405F" w:rsidRPr="0015405F">
              <w:rPr>
                <w:rFonts w:ascii="Arial" w:hAnsi="Arial" w:cs="Arial"/>
              </w:rPr>
              <w:t>1</w:t>
            </w:r>
            <w:r w:rsidR="0015405F" w:rsidRPr="0015405F">
              <w:rPr>
                <w:rFonts w:ascii="Arial" w:hAnsi="Arial" w:cs="Arial"/>
              </w:rPr>
              <w:t>030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15405F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5405F" w:rsidRPr="0015405F">
              <w:rPr>
                <w:rFonts w:ascii="Arial" w:hAnsi="Arial" w:cs="Arial"/>
                <w:b/>
              </w:rPr>
              <w:t xml:space="preserve"> </w:t>
            </w:r>
            <w:r w:rsidR="0015405F" w:rsidRPr="0015405F">
              <w:rPr>
                <w:rFonts w:ascii="Arial" w:hAnsi="Arial" w:cs="Arial"/>
                <w:bCs/>
              </w:rPr>
              <w:t>6436, 6437, 6438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15405F" w:rsidRDefault="0015405F" w:rsidP="0015405F">
            <w:pPr>
              <w:spacing w:beforeLines="50"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>Cable Installation and Relocation Services,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5405F">
              <w:rPr>
                <w:rFonts w:ascii="Arial" w:hAnsi="Arial" w:cs="Arial"/>
                <w:bCs/>
              </w:rPr>
              <w:t>Tower Maintenance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15405F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</w:t>
            </w:r>
            <w:r w:rsidR="0015405F" w:rsidRPr="0015405F">
              <w:rPr>
                <w:rFonts w:ascii="Arial" w:hAnsi="Arial" w:cs="Arial"/>
                <w:bCs/>
              </w:rPr>
              <w:t xml:space="preserve"> 03/01/2022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Pr="0015405F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</w:t>
            </w:r>
            <w:r w:rsidR="0015405F" w:rsidRPr="0015405F">
              <w:rPr>
                <w:rFonts w:ascii="Arial" w:hAnsi="Arial" w:cs="Arial"/>
                <w:bCs/>
              </w:rPr>
              <w:t xml:space="preserve"> Telco, Sequoyah Comm, RFIP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15405F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Pr="0015405F" w:rsidRDefault="009B22B7" w:rsidP="008C1E45">
                  <w:pPr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15405F">
                    <w:rPr>
                      <w:rFonts w:ascii="Arial" w:hAnsi="Arial" w:cs="Arial"/>
                      <w:bCs/>
                    </w:rPr>
                    <w:t xml:space="preserve"> </w:t>
                  </w:r>
                  <w:r w:rsidR="0015405F" w:rsidRPr="0015405F">
                    <w:rPr>
                      <w:rFonts w:ascii="Arial" w:hAnsi="Arial" w:cs="Arial"/>
                      <w:bCs/>
                    </w:rPr>
                    <w:t>4</w:t>
                  </w:r>
                </w:p>
              </w:tc>
            </w:tr>
          </w:tbl>
          <w:p w:rsidR="00323828" w:rsidRPr="0015405F" w:rsidRDefault="00323828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  <w:tr w:rsidR="00D32F90" w:rsidRPr="0015405F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Pr="0015405F" w:rsidRDefault="0015405F" w:rsidP="00685855">
            <w:pPr>
              <w:spacing w:beforeLines="50" w:before="120"/>
              <w:ind w:left="-29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3/10/2025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Pr="0015405F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</w:t>
            </w:r>
            <w:r w:rsidR="0015405F" w:rsidRPr="0015405F">
              <w:rPr>
                <w:rFonts w:ascii="Arial" w:hAnsi="Arial" w:cs="Arial"/>
                <w:bCs/>
              </w:rPr>
              <w:t>Barry Timberlake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Pr="0015405F" w:rsidRDefault="0015405F" w:rsidP="00685855">
            <w:pPr>
              <w:spacing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405-521-6721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Pr="0015405F" w:rsidRDefault="009B22B7" w:rsidP="008C1E45">
            <w:pPr>
              <w:spacing w:beforeLines="50" w:before="120"/>
              <w:rPr>
                <w:rFonts w:ascii="Arial" w:hAnsi="Arial" w:cs="Arial"/>
                <w:bCs/>
              </w:rPr>
            </w:pPr>
            <w:r w:rsidRPr="0015405F">
              <w:rPr>
                <w:rFonts w:ascii="Arial" w:hAnsi="Arial" w:cs="Arial"/>
                <w:bCs/>
              </w:rPr>
              <w:t xml:space="preserve"> </w:t>
            </w:r>
            <w:r w:rsidR="0015405F" w:rsidRPr="0015405F">
              <w:rPr>
                <w:rFonts w:ascii="Arial" w:hAnsi="Arial" w:cs="Arial"/>
                <w:bCs/>
              </w:rPr>
              <w:t>barry.timberlake@omes.ok.gov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:rsidTr="00A2717F">
        <w:trPr>
          <w:trHeight w:val="922"/>
        </w:trPr>
        <w:tc>
          <w:tcPr>
            <w:tcW w:w="9829" w:type="dxa"/>
            <w:shd w:val="clear" w:color="auto" w:fill="auto"/>
          </w:tcPr>
          <w:p w:rsidR="0015405F" w:rsidRPr="0015405F" w:rsidRDefault="0015405F" w:rsidP="0015405F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Pr="0015405F">
              <w:rPr>
                <w:rFonts w:ascii="Arial" w:hAnsi="Arial" w:cs="Arial"/>
                <w:b/>
              </w:rPr>
              <w:t>Addendum #</w:t>
            </w:r>
            <w:r>
              <w:rPr>
                <w:rFonts w:ascii="Arial" w:hAnsi="Arial" w:cs="Arial"/>
                <w:b/>
              </w:rPr>
              <w:t>4</w:t>
            </w:r>
            <w:r w:rsidRPr="0015405F">
              <w:rPr>
                <w:rFonts w:ascii="Arial" w:hAnsi="Arial" w:cs="Arial"/>
                <w:b/>
              </w:rPr>
              <w:t xml:space="preserve"> issued for term renewal with the above listed vendors.</w:t>
            </w:r>
          </w:p>
          <w:p w:rsidR="0015405F" w:rsidRDefault="0015405F" w:rsidP="0015405F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:rsidR="0015405F" w:rsidRPr="0015405F" w:rsidRDefault="0015405F" w:rsidP="0015405F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 w:rsidRPr="0015405F">
              <w:rPr>
                <w:rFonts w:ascii="Arial" w:hAnsi="Arial" w:cs="Arial"/>
                <w:b/>
              </w:rPr>
              <w:t>Contract Period: 02/29/2024 – 02/28/2027</w:t>
            </w:r>
          </w:p>
          <w:p w:rsidR="00244A8D" w:rsidRDefault="0015405F" w:rsidP="0015405F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 w:rsidRPr="0015405F">
              <w:rPr>
                <w:rFonts w:ascii="Arial" w:hAnsi="Arial" w:cs="Arial"/>
                <w:b/>
              </w:rPr>
              <w:t>Agreement Period: 03/01/2023 – 02/28/2027</w:t>
            </w:r>
          </w:p>
          <w:p w:rsidR="0015405F" w:rsidRDefault="0015405F" w:rsidP="0015405F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:rsidR="0015405F" w:rsidRPr="00656CEF" w:rsidRDefault="0015405F" w:rsidP="0015405F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0A6A" w:rsidRDefault="00320A6A">
      <w:r>
        <w:separator/>
      </w:r>
    </w:p>
  </w:endnote>
  <w:endnote w:type="continuationSeparator" w:id="0">
    <w:p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0A6A" w:rsidRDefault="00320A6A">
      <w:r>
        <w:separator/>
      </w:r>
    </w:p>
  </w:footnote>
  <w:footnote w:type="continuationSeparator" w:id="0">
    <w:p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926105041">
    <w:abstractNumId w:val="1"/>
  </w:num>
  <w:num w:numId="2" w16cid:durableId="1347058706">
    <w:abstractNumId w:val="0"/>
  </w:num>
  <w:num w:numId="3" w16cid:durableId="1284264110">
    <w:abstractNumId w:val="0"/>
  </w:num>
  <w:num w:numId="4" w16cid:durableId="1494251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405F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4AB0EF6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765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3</cp:revision>
  <cp:lastPrinted>2016-06-23T13:17:00Z</cp:lastPrinted>
  <dcterms:created xsi:type="dcterms:W3CDTF">2020-03-16T15:37:00Z</dcterms:created>
  <dcterms:modified xsi:type="dcterms:W3CDTF">2025-03-10T18:20:00Z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