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95"/>
        <w:gridCol w:w="1401"/>
        <w:gridCol w:w="1795"/>
        <w:gridCol w:w="1401"/>
        <w:gridCol w:w="2402"/>
        <w:gridCol w:w="1401"/>
      </w:tblGrid>
      <w:tr w:rsidR="00A53560" w:rsidRPr="00A53560" w14:paraId="023D36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0323960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bookmarkStart w:id="0" w:name="Proposed OK #SW 1021 Manufacturer Update"/>
            <w:bookmarkStart w:id="1" w:name="Sheet1"/>
            <w:bookmarkEnd w:id="0"/>
            <w:bookmarkEnd w:id="1"/>
            <w:proofErr w:type="spellStart"/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Absen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073E660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FDBEC5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DPA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306840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C033D7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Optoma</w:t>
            </w:r>
            <w:proofErr w:type="spellEnd"/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USA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35A821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1DEB18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16B06E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Ace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Backstage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1F5600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29%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D71EAA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Draper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643773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5407F2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Oxmoor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65AA14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</w:tr>
      <w:tr w:rsidR="00A53560" w:rsidRPr="00A53560" w14:paraId="3D42B7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F1FBCC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Adaptive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Technologies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F99329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337D6E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D'San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03D21C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45CDC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Panasonic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F3EFC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</w:tr>
      <w:tr w:rsidR="00A53560" w:rsidRPr="00A53560" w14:paraId="4BEA82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3774C6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AJA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Video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2BB74E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12%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C804EB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DTEN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159381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6C9DAB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Peavey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8D985A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71D96B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9E944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AKG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Acoustics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AACE0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37%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7AE5D1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Dukane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73571C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85AAAE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Peerless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95AF79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</w:tr>
      <w:tr w:rsidR="00A53560" w:rsidRPr="00A53560" w14:paraId="13F7AD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CF7E2B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Alcorn McBride</w:t>
            </w:r>
            <w:r w:rsidRPr="00A53560">
              <w:rPr>
                <w:rFonts w:ascii="Calibri" w:hAnsi="Calibri" w:cs="Calibri"/>
                <w:spacing w:val="40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CC2498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48A690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DWI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CEAF30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C79243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Perdue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Acoustics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E6F03F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62F2A3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FD4D0C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Alesis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25AE4B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405530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Earthworks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Inc.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B4F8B9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5A9E07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Planar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115F8B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27B94C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89631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Allen &amp; Heath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EAB6F2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17%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71D4FAE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Electronic Theater Controls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12AB06F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636829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 xml:space="preserve">Polycom </w:t>
            </w: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Accesories</w:t>
            </w:r>
            <w:proofErr w:type="spellEnd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 xml:space="preserve"> (DC6)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43D1E1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6%</w:t>
            </w:r>
          </w:p>
        </w:tc>
      </w:tr>
      <w:tr w:rsidR="00A53560" w:rsidRPr="00A53560" w14:paraId="472395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AB3D2C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Altinex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AAA05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FD7223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Elmo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47AF2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81766F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install (DC13)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4D554D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50FB0A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3B107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Altman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3F48D7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E4B47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Enseo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BEC6B6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7E172B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Maintenance (DC 13)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EFB7D1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60BC1D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9BBFE7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AMX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C1CF75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41%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E4A7B1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Epson America</w:t>
            </w:r>
            <w:r w:rsidRPr="00A53560">
              <w:rPr>
                <w:rFonts w:ascii="Calibri" w:hAnsi="Calibri" w:cs="Calibri"/>
                <w:spacing w:val="40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Inc.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A61B03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0B2466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Video (DC10)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24308F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19%</w:t>
            </w:r>
          </w:p>
        </w:tc>
      </w:tr>
      <w:tr w:rsidR="00A53560" w:rsidRPr="00A53560" w14:paraId="72D790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BC5EBE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Analog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Way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2F7292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EF26DC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ETC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Lighting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56B008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500179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video (DC12)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F956F3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06B70A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2C5E53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Anchor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Audio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CF6E2C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666621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Evertz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0CE64A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8F9039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Video (DC14)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0C4B7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31%</w:t>
            </w:r>
          </w:p>
        </w:tc>
      </w:tr>
      <w:tr w:rsidR="00A53560" w:rsidRPr="00A53560" w14:paraId="034F7A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23C29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Apantac</w:t>
            </w:r>
            <w:proofErr w:type="spellEnd"/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LLC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1ECCAB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2A6AC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Exact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Furniture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A4E740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C5614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Video (DC8)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531672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</w:tr>
      <w:tr w:rsidR="00A53560" w:rsidRPr="00A53560" w14:paraId="537B2D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B21C5D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APC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9AEB8A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EEE7AF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Extron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DF12F3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8AD8C7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Voice (DC12)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4F2037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765CAC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8559E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Ashly Audio</w:t>
            </w:r>
            <w:r w:rsidRPr="00A53560">
              <w:rPr>
                <w:rFonts w:ascii="Calibri" w:hAnsi="Calibri" w:cs="Calibri"/>
                <w:spacing w:val="40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Inc.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D6F3F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595C8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FSR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53EE00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824A57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Voice (DC14)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0EB851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31%</w:t>
            </w:r>
          </w:p>
        </w:tc>
      </w:tr>
      <w:tr w:rsidR="00A53560" w:rsidRPr="00A53560" w14:paraId="5B9235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C5937F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Atlas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Sound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5C51E1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620B2B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Fulcrum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Acoustic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F743C0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930429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Voice (DC16)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B78925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36%</w:t>
            </w:r>
          </w:p>
        </w:tc>
      </w:tr>
      <w:tr w:rsidR="00A53560" w:rsidRPr="00A53560" w14:paraId="3BFAB9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3155DF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Atlona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5C397C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BA2006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Furman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0F69D8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007092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Polycom Voice (DC8)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8F722B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</w:tr>
      <w:tr w:rsidR="00A53560" w:rsidRPr="00A53560" w14:paraId="78D8C0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CAB59F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Audio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Technica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4A712D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88BF36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Galaxy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Audio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C0613D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033A28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Premier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Mounts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EFE2B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4B4545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E6EEE8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Audio Visual Furniture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0C1E9E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A36ADC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Gator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Cases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B5EFD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50%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BE82D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PreSonus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AF330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178BE3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917EB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Audix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7B5F8A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B11333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Gepco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DE7FF8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841EF6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ProCo</w:t>
            </w:r>
            <w:proofErr w:type="spellEnd"/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Sound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48904D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4721BD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CB3046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Auralex</w:t>
            </w:r>
            <w:proofErr w:type="spellEnd"/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Acoutstics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ABD14C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27%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2D2C7A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HaiVision</w:t>
            </w:r>
            <w:proofErr w:type="spellEnd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 xml:space="preserve"> Network Video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B42DFD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9%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2F92D49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PTZ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Optics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6A6A6"/>
            </w:tcBorders>
            <w:shd w:val="clear" w:color="auto" w:fill="FFEB9C"/>
          </w:tcPr>
          <w:p w14:paraId="2EF34EC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77AE3E4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74641B0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Aver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3F6CC82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B479BC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Hall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Research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5309ED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54ADE7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QSC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449FA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221267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9938B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Avigilon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B217A0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E54402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Harris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Broadcast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2D122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91D0AD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Radio Design Labs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A35192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0AA34F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23EDC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Avitech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8658C6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AC87CE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Hitachi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America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86D4F6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48C5BB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Rane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7A75CE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12%</w:t>
            </w:r>
          </w:p>
        </w:tc>
      </w:tr>
      <w:tr w:rsidR="00A53560" w:rsidRPr="00A53560" w14:paraId="326D46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3629DB3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AV Pro Edge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7ECB9AA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3F9ECE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Hosa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6028F7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57%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B46CCD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Rapco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62DB45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44CFB3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53959B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Avteq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343D1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318734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IED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C0A143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9B5B9F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Raxxess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BAC874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</w:tr>
      <w:tr w:rsidR="00A53560" w:rsidRPr="00A53560" w14:paraId="7A4FD9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F1B5D2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Bag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End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7D1C45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566EEF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Ikan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Corp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8E94E2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967BCE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RCI Systems Inc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C7C7F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63583F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46B087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Barco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930AEB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BACB65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Ikegami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Electronics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BDC299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834FEC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Renkus</w:t>
            </w:r>
            <w:proofErr w:type="spellEnd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-Heinz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41E8EC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7FBDC4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B89488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Behringer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CB1196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1281F2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Motion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B40889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5C5E0A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Revolabs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347420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</w:tr>
      <w:tr w:rsidR="00A53560" w:rsidRPr="00A53560" w14:paraId="582E9F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E18784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Belden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Wire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BCA1D9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3DF259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Info-motion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B200F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31DC389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RF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Venue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6A6A6"/>
            </w:tcBorders>
            <w:shd w:val="clear" w:color="auto" w:fill="FFEB9C"/>
          </w:tcPr>
          <w:p w14:paraId="68747EB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2B03C6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FA6199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Beyerdynamic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30BAA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274873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JBL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Professional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B74CD0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AEB7E2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RGB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Spectrum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752B55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</w:tr>
      <w:tr w:rsidR="00A53560" w:rsidRPr="00A53560" w14:paraId="4EB8D6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ADEA08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Biamp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9C034D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DB86DA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Jensen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Transformers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5487E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0EF4F2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Riedel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BCBD5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</w:tr>
      <w:tr w:rsidR="00A53560" w:rsidRPr="00A53560" w14:paraId="1E8EB8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1A028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Bittree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4E023B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5C6736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juice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Goose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945128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9E57B9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Ross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Video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3C458C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12%</w:t>
            </w:r>
          </w:p>
        </w:tc>
      </w:tr>
      <w:tr w:rsidR="00A53560" w:rsidRPr="00A53560" w14:paraId="77B329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43DDB5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Blackmagic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415604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31AF69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Jupiter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Systems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C73735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41CEB6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Samsung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47FD8F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21%</w:t>
            </w:r>
          </w:p>
        </w:tc>
      </w:tr>
      <w:tr w:rsidR="00A53560" w:rsidRPr="00A53560" w14:paraId="598301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4F3FA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Blonder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Tongue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E48B8C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6E4F04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JVC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Professional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E37D2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D464B4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Screen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Innovations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CC3403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33365B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DA9A1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Bogen</w:t>
            </w:r>
            <w:proofErr w:type="spellEnd"/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Communications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A559ED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BAC8E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Key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West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5BA7EB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E9B234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Sennheiser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0A5C9A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1CBA44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759329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Bosch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3F6F61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44AC5E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Kramer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3967BE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F1BBF5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Sharp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688E4B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22%</w:t>
            </w:r>
          </w:p>
        </w:tc>
      </w:tr>
      <w:tr w:rsidR="00A53560" w:rsidRPr="00A53560" w14:paraId="2A4E83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0D07F5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Bose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Corporation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9B1C1F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436ACB4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LEA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Pro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7305B65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D30128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Shure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84280A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2529BD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123102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Brightline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92EDF3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635116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Lectrosonics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CEA460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8D8D0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Simpleway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68239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0B7522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D48949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BrightSign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4785DC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8B1C89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Leon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Speakers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6874D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D58046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Smart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Technologies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AC924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14%</w:t>
            </w:r>
          </w:p>
        </w:tc>
      </w:tr>
      <w:tr w:rsidR="00A53560" w:rsidRPr="00A53560" w14:paraId="2C572D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7BF77F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BSS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Audio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76974D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3B4A54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Leprecon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435D67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0721B4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Sonance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48D508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6CD8A0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784DFE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BTX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technologies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8DD17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EA94A5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Leviton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F968D3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DB54F4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Sonic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Foundry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AF22D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</w:tr>
      <w:tr w:rsidR="00A53560" w:rsidRPr="00A53560" w14:paraId="1BAA12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D8E1A0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Cables To Go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F8A837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FE3750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LG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Electronics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40C875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FB12EF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Sony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Electronics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B634DB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090D37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68AB26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Califone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1EB307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6AF72F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Liberty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AV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3DB367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C4616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Sound Control Technologies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7DA341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421DEF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B1B532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Cambridge Sound Mgt.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253010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55C147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LifeSize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888AF7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EBFD9C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Soundcraft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112323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</w:tr>
      <w:tr w:rsidR="00A53560" w:rsidRPr="00A53560" w14:paraId="6A76CB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743B7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Canare</w:t>
            </w:r>
            <w:proofErr w:type="spellEnd"/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Cable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3193F8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AA72A4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Listen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Technologies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A0EF3B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AA967B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SoundTube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FFD7B7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682633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A6B4D4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Canon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180054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19%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756DA3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Logitech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9FD777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BDE19F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SP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controls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29779B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7D09DD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C8EFE4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Casio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4BD363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9D6C38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Lowell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Manufacturing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F19396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5BB6F2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Spectrum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Industries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2A3B2A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33%</w:t>
            </w:r>
          </w:p>
        </w:tc>
      </w:tr>
      <w:tr w:rsidR="00A53560" w:rsidRPr="00A53560" w14:paraId="17BC74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845F9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Chauvet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5495F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29%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4309609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Lumens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59CC895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6BD45F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Stewart Film Screen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632D90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379B35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3BCEB7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Chief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1A21EC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3839D5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Lutron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B3920B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9A84F1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SurgeX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8EFEE7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21%</w:t>
            </w:r>
          </w:p>
        </w:tc>
      </w:tr>
      <w:tr w:rsidR="00A53560" w:rsidRPr="00A53560" w14:paraId="18BBA3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86F920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Christie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B419F0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7DFDB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Luxul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F7B6E9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D4D415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Symetrix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CF59F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01DC7D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175FA1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ChyronHugo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60790F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B50C9C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Lyntec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55937F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AC5284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Tannoy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8A7A11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</w:tr>
      <w:tr w:rsidR="00A53560" w:rsidRPr="00A53560" w14:paraId="41FC87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2BADE3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Cisco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5EAFC8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2E5D79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Mackie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68DBD2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69DC16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Tascam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D11768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15F48E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FEA52F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Cisco Z care support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B7DC6E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13%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343E7A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Magenta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1ACEC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27C863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Teac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E35832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211CC5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1FAC61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gram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Clear-com</w:t>
            </w:r>
            <w:proofErr w:type="gram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C8D543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4E58EB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Marshall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Electronics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5A1B5C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7C6D02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Technomad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12C71F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018328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D6947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Clearone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E0AA2E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918A89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Martin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Professional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08DB4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8D05F7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TOA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CEB7F6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4B586C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FBF062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ClockAudio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5C973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4121ADB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Max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Hub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44117B6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DB6F96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Tote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Vision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F8BA57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28%</w:t>
            </w:r>
          </w:p>
        </w:tc>
      </w:tr>
      <w:tr w:rsidR="00A53560" w:rsidRPr="00A53560" w14:paraId="79488D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A4C032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Communication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Specialties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121BE8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14%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696B58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McCauley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Sound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EBDF0E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7CF9BF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Tripp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Lite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2A0437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</w:tr>
      <w:tr w:rsidR="00A53560" w:rsidRPr="00A53560" w14:paraId="342F22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F63E28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Community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Professional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5F73D3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8F4933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Media Vision USA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9C17BB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EB37B7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TV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One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6952EB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</w:tr>
      <w:tr w:rsidR="00A53560" w:rsidRPr="00A53560" w14:paraId="7D9B10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F39AC8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Comprehensive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29BA6A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855540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Mega Systems Inc.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C86221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0D7462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Ultimate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Support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DABA9B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2BBDB9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0DC6B7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Contemporary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Research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314406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AF7666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Mersive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020D6C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6DCB48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Vaddio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C06CB9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</w:tr>
      <w:tr w:rsidR="00A53560" w:rsidRPr="00A53560" w14:paraId="4F75FB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86EF7C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Countryman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423C79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BAD885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Meyer Sound Labs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B54FF5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6D4CF9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View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Sonic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D2C16D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</w:tr>
      <w:tr w:rsidR="00A53560" w:rsidRPr="00A53560" w14:paraId="267A4A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C44B1C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Covid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65E7C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A79A31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Microboards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73B06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C435EF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Vitec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F9E499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6"/>
                <w:w w:val="105"/>
                <w:sz w:val="12"/>
                <w:szCs w:val="12"/>
              </w:rPr>
              <w:t>5%</w:t>
            </w:r>
          </w:p>
        </w:tc>
      </w:tr>
      <w:tr w:rsidR="00A53560" w:rsidRPr="00A53560" w14:paraId="4C95FA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C935FD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Crest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audio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CD00FF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5009F2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Midas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3E5F50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22%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7F5FC4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WePresent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2DC683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757CA5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0B398F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Crestron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4FFC58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134A5DD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Middle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Atlantic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26FE836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D04DEA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West Penn Wire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EDDFE9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</w:tr>
      <w:tr w:rsidR="00A53560" w:rsidRPr="00A53560" w14:paraId="30CEF9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9E5CD4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Crown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0011C6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5AB355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Miranda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42A44F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31%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4A482F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Whirlwind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Music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640D8E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1E93C8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F530C1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Da-Lite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Screen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00297A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E81CE3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Mitsubishi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4D021C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21%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FAD310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Williams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Sound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23FA46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</w:tr>
      <w:tr w:rsidR="00A53560" w:rsidRPr="00A53560" w14:paraId="00810E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675691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DBX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professional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14D28D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82399C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Mystery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Electronics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8CEC4C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0F5EE93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Windy City Wire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4725642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17%</w:t>
            </w:r>
          </w:p>
        </w:tc>
      </w:tr>
      <w:tr w:rsidR="00A53560" w:rsidRPr="00A53560" w14:paraId="76C4E9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227831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Denon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Professional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0DD5BD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718C23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Navitar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BE0592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8C81F0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Winsted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05B39C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64F0EB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B4FFAF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Digidesign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65B16D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17%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F890D5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NEC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Display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37D2133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137A61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Wolfvision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EEC291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</w:tr>
      <w:tr w:rsidR="00A53560" w:rsidRPr="00A53560" w14:paraId="0E27BA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97C55A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Digital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Factory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1EDC14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191BA43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NetGear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5476D3E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DAB34A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Wyrestorm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5C10DE2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18%</w:t>
            </w:r>
          </w:p>
        </w:tc>
      </w:tr>
      <w:tr w:rsidR="00A53560" w:rsidRPr="00A53560" w14:paraId="716D10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53A6BB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Digital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Projection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D42201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CD70F4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Newline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Interactive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6172756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F0EE36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2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Yamaha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937EC3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25%</w:t>
            </w:r>
          </w:p>
        </w:tc>
      </w:tr>
      <w:tr w:rsidR="00A53560" w:rsidRPr="00A53560" w14:paraId="5DB4A8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00FC2D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Display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Devices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7B25C4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108B66D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Niles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4EF5133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AEEAE9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1ABFA7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A53560" w:rsidRPr="00A53560" w14:paraId="5A1700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76BEBC8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Display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proofErr w:type="spell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Werks</w:t>
            </w:r>
            <w:proofErr w:type="spellEnd"/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0E53D1F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4"/>
                <w:w w:val="105"/>
                <w:sz w:val="12"/>
                <w:szCs w:val="12"/>
              </w:rPr>
              <w:t>26%</w:t>
            </w:r>
          </w:p>
        </w:tc>
        <w:tc>
          <w:tcPr>
            <w:tcW w:w="1795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40AA2C9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Omni-mount</w:t>
            </w: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  <w:shd w:val="clear" w:color="auto" w:fill="FFEB9C"/>
          </w:tcPr>
          <w:p w14:paraId="5B7EA55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2402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49971F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1" w:type="dxa"/>
            <w:tcBorders>
              <w:top w:val="single" w:sz="12" w:space="0" w:color="A2A2A2"/>
              <w:left w:val="single" w:sz="12" w:space="0" w:color="A2A2A2"/>
              <w:bottom w:val="single" w:sz="12" w:space="0" w:color="A2A2A2"/>
              <w:right w:val="single" w:sz="12" w:space="0" w:color="A2A2A2"/>
            </w:tcBorders>
          </w:tcPr>
          <w:p w14:paraId="2DB6D50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</w:tbl>
    <w:p w14:paraId="3F69C764" w14:textId="77777777" w:rsidR="00A53560" w:rsidRPr="00A53560" w:rsidRDefault="00A53560" w:rsidP="00A5356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  <w:sectPr w:rsidR="00A53560" w:rsidRPr="00A53560" w:rsidSect="00A53560">
          <w:pgSz w:w="12240" w:h="15840"/>
          <w:pgMar w:top="0" w:right="900" w:bottom="0" w:left="900" w:header="720" w:footer="720" w:gutter="0"/>
          <w:cols w:space="720"/>
          <w:noEndnote/>
        </w:sectPr>
      </w:pPr>
    </w:p>
    <w:p w14:paraId="58132AE8" w14:textId="7AC21694" w:rsidR="00A53560" w:rsidRPr="00A53560" w:rsidRDefault="00A53560" w:rsidP="00A53560">
      <w:pPr>
        <w:kinsoku w:val="0"/>
        <w:overflowPunct w:val="0"/>
        <w:autoSpaceDE w:val="0"/>
        <w:autoSpaceDN w:val="0"/>
        <w:adjustRightInd w:val="0"/>
        <w:spacing w:line="21" w:lineRule="exact"/>
        <w:ind w:left="3314"/>
        <w:rPr>
          <w:rFonts w:ascii="Times New Roman" w:hAnsi="Times New Roman" w:cs="Times New Roman"/>
          <w:sz w:val="2"/>
          <w:szCs w:val="2"/>
        </w:rPr>
      </w:pPr>
      <w:r w:rsidRPr="00A53560">
        <w:rPr>
          <w:rFonts w:ascii="Times New Roman" w:hAnsi="Times New Roman" w:cs="Times New Roman"/>
          <w:noProof/>
          <w:sz w:val="2"/>
          <w:szCs w:val="2"/>
        </w:rPr>
        <w:lastRenderedPageBreak/>
        <mc:AlternateContent>
          <mc:Choice Requires="wpg">
            <w:drawing>
              <wp:inline distT="0" distB="0" distL="0" distR="0" wp14:anchorId="59CAE701" wp14:editId="5419BF05">
                <wp:extent cx="2032000" cy="1397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2000" cy="13970"/>
                          <a:chOff x="0" y="0"/>
                          <a:chExt cx="3200" cy="2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00" cy="22"/>
                          </a:xfrm>
                          <a:custGeom>
                            <a:avLst/>
                            <a:gdLst>
                              <a:gd name="T0" fmla="*/ 3199 w 3200"/>
                              <a:gd name="T1" fmla="*/ 0 h 22"/>
                              <a:gd name="T2" fmla="*/ 0 w 3200"/>
                              <a:gd name="T3" fmla="*/ 0 h 22"/>
                              <a:gd name="T4" fmla="*/ 0 w 3200"/>
                              <a:gd name="T5" fmla="*/ 21 h 22"/>
                              <a:gd name="T6" fmla="*/ 3199 w 3200"/>
                              <a:gd name="T7" fmla="*/ 21 h 22"/>
                              <a:gd name="T8" fmla="*/ 3199 w 3200"/>
                              <a:gd name="T9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00" h="22">
                                <a:moveTo>
                                  <a:pt x="3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  <a:lnTo>
                                  <a:pt x="3199" y="21"/>
                                </a:lnTo>
                                <a:lnTo>
                                  <a:pt x="3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2A2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3D8AA8" id="Group 1" o:spid="_x0000_s1026" style="width:160pt;height:1.1pt;mso-position-horizontal-relative:char;mso-position-vertical-relative:line" coordsize="3200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lGuNQMAAKUIAAAOAAAAZHJzL2Uyb0RvYy54bWykVm1P2zAQ/j5p/8Hyx0kjTQrrGpEiBANN&#10;YhsS3Q9wHedFS2LPdpuyX787O0nTUhhiqpTYuceP7547n3t+sa0rshHalLJJaHgyoUQ0XKZlkyf0&#10;5/Lm42dKjGVNyirZiIQ+CkMvFu/fnbcqFpEsZJUKTYCkMXGrElpYq+IgMLwQNTMnUokGjJnUNbMw&#10;1XmQatYCe10F0WTyKWilTpWWXBgDX6+9kS4cf5YJbn9kmRGWVAkF36x7avdc4TNYnLM410wVJe/c&#10;YG/womZlA5sOVNfMMrLW5ROquuRaGpnZEy7rQGZZyYWLAaIJJwfR3Gq5Vi6WPG5zNcgE0h7o9GZa&#10;/n1zr0mZQu4oaVgNKXK7khClaVUeA+JWqwd1r318MLyT/JcBc3Box3nuwWTVfpMp0LG1lU6abaZr&#10;pICgydZl4HHIgNhawuFjNJlCViFRHGzhdD7rMsQLSOOTVbz40q3DVX5RFKHjAYv9ds7FziWMB6rM&#10;7IQ0/yfkQ8GUcPkxKFMnZNQLeaOFwMolU6+lA/VCmrGKIwu6aEDst+n3rA4s5mtjb4V0KWCbO2N9&#10;6acwcolNu/QvQcisruAUfAjINJzPSUscbYfvYVAvA2xCCuKFhxMwEIEQI8Rxluke5hjL6R7iOMvZ&#10;CBOFR535NIK8ENVsBHuGCTraENYLTPMRbKcPFGbeS86KPgt823RpgBFh2Dsn7swoabDqMSdwIJbu&#10;UAIFoDBnz4BBdwS7qvsnGORF8Fl3al5mBhERPHsVGHRC8HwM9u50sWrozod9WVMCfXmFa1ismEWJ&#10;+iFpE+oLvIBOETmBarkRS+kQFpXChLh9XeOA7XaAqhkDvaI9qrf1b+XIPCbqVe+N/duDhh1fizvc&#10;k1fSCIgXnMWAh4GLHAUbHVwjqzK9KasKIzY6X11VmmwYXG6XEf46rfdglauVRuIyvw1+gcboG43v&#10;iiuZPkLT0dLfkHCjw6CQ+g8lLdyOCTW/10wLSqqvDXTNeXh6CupYNzk9m0Uw0WPLamxhDQeqhFoK&#10;tY3DK+uv4LXSZV7ATqFLZiMv4bLISmxNzj/vVTeBxu1G7i6E0d5lO5471O7fxeIvAAAA//8DAFBL&#10;AwQUAAYACAAAACEAU5LVptkAAAADAQAADwAAAGRycy9kb3ducmV2LnhtbEyPQUvDQBCF74L/YRnB&#10;m90kRZGYTSlFPRXBVhBv0+w0Cc3Ohuw2Sf+9oxe9PBje8N73itXsOjXSEFrPBtJFAoq48rbl2sDH&#10;/uXuEVSIyBY7z2TgQgFW5fVVgbn1E7/TuIu1khAOORpoYuxzrUPVkMOw8D2xeEc/OIxyDrW2A04S&#10;7jqdJcmDdtiyNDTY06ah6rQ7OwOvE07rZfo8bk/HzeVrf//2uU3JmNubef0EKtIc/57hB1/QoRSm&#10;gz+zDaozIEPir4q3lCpQBwNZBros9H/28hsAAP//AwBQSwECLQAUAAYACAAAACEAtoM4kv4AAADh&#10;AQAAEwAAAAAAAAAAAAAAAAAAAAAAW0NvbnRlbnRfVHlwZXNdLnhtbFBLAQItABQABgAIAAAAIQA4&#10;/SH/1gAAAJQBAAALAAAAAAAAAAAAAAAAAC8BAABfcmVscy8ucmVsc1BLAQItABQABgAIAAAAIQBy&#10;WlGuNQMAAKUIAAAOAAAAAAAAAAAAAAAAAC4CAABkcnMvZTJvRG9jLnhtbFBLAQItABQABgAIAAAA&#10;IQBTktWm2QAAAAMBAAAPAAAAAAAAAAAAAAAAAI8FAABkcnMvZG93bnJldi54bWxQSwUGAAAAAAQA&#10;BADzAAAAlQYAAAAA&#10;">
                <v:shape id="Freeform 3" o:spid="_x0000_s1027" style="position:absolute;width:3200;height:22;visibility:visible;mso-wrap-style:square;v-text-anchor:top" coordsize="320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K3ewQAAANoAAAAPAAAAZHJzL2Rvd25yZXYueG1sRI9Bi8Iw&#10;FITvgv8hPMGbpnoQ7ZrKIit4VFtkj4/mbVvavNQm23b//UYQPA4z8w2zP4ymET11rrKsYLWMQBDn&#10;VldcKMjS02ILwnlkjY1lUvBHDg7JdLLHWNuBr9TffCEChF2MCkrv21hKl5dk0C1tSxy8H9sZ9EF2&#10;hdQdDgFuGrmOoo00WHFYKLGlY0l5ffs1Cu5u+/VIvx+nSz9UY1ZfdzbNtFLz2fj5AcLT6N/hV/us&#10;FazheSXcAJn8AwAA//8DAFBLAQItABQABgAIAAAAIQDb4fbL7gAAAIUBAAATAAAAAAAAAAAAAAAA&#10;AAAAAABbQ29udGVudF9UeXBlc10ueG1sUEsBAi0AFAAGAAgAAAAhAFr0LFu/AAAAFQEAAAsAAAAA&#10;AAAAAAAAAAAAHwEAAF9yZWxzLy5yZWxzUEsBAi0AFAAGAAgAAAAhAIsMrd7BAAAA2gAAAA8AAAAA&#10;AAAAAAAAAAAABwIAAGRycy9kb3ducmV2LnhtbFBLBQYAAAAAAwADALcAAAD1AgAAAAA=&#10;" path="m3199,l,,,21r3199,l3199,xe" fillcolor="#a2a2a2" stroked="f">
                  <v:path arrowok="t" o:connecttype="custom" o:connectlocs="3199,0;0,0;0,21;3199,21;3199,0" o:connectangles="0,0,0,0,0"/>
                </v:shape>
                <w10:anchorlock/>
              </v:group>
            </w:pict>
          </mc:Fallback>
        </mc:AlternateContent>
      </w:r>
    </w:p>
    <w:p w14:paraId="7261EF7A" w14:textId="77777777" w:rsidR="00A53560" w:rsidRPr="00A53560" w:rsidRDefault="00A53560" w:rsidP="00A53560">
      <w:pPr>
        <w:kinsoku w:val="0"/>
        <w:overflowPunct w:val="0"/>
        <w:autoSpaceDE w:val="0"/>
        <w:autoSpaceDN w:val="0"/>
        <w:adjustRightInd w:val="0"/>
        <w:spacing w:before="7"/>
        <w:rPr>
          <w:rFonts w:ascii="Times New Roman" w:hAnsi="Times New Roman" w:cs="Times New Roman"/>
          <w:sz w:val="13"/>
          <w:szCs w:val="13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95"/>
        <w:gridCol w:w="1401"/>
        <w:gridCol w:w="3196"/>
      </w:tblGrid>
      <w:tr w:rsidR="00A53560" w:rsidRPr="00A53560" w14:paraId="1BDBA1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808080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322D1C6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b/>
                <w:bCs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b/>
                <w:bCs/>
                <w:spacing w:val="-2"/>
                <w:w w:val="105"/>
                <w:sz w:val="12"/>
                <w:szCs w:val="12"/>
              </w:rPr>
              <w:t>Manufacturer</w:t>
            </w:r>
          </w:p>
        </w:tc>
        <w:tc>
          <w:tcPr>
            <w:tcW w:w="1401" w:type="dxa"/>
            <w:tcBorders>
              <w:top w:val="single" w:sz="12" w:space="0" w:color="808080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07A833E1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b/>
                <w:bCs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b/>
                <w:bCs/>
                <w:w w:val="105"/>
                <w:sz w:val="12"/>
                <w:szCs w:val="12"/>
              </w:rPr>
              <w:t>Discount % from MSRP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5ADAEDA4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A53560" w:rsidRPr="00A53560" w14:paraId="1BF2A4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53D119BA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Absen</w:t>
            </w:r>
            <w:proofErr w:type="spellEnd"/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17D4D24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5A94DD1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LED Displays and Video Walls</w:t>
            </w:r>
          </w:p>
        </w:tc>
      </w:tr>
      <w:tr w:rsidR="00A53560" w:rsidRPr="00A53560" w14:paraId="501488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46A2963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Aver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6668D09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5E17BF58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Video Conference Camera</w:t>
            </w:r>
          </w:p>
        </w:tc>
      </w:tr>
      <w:tr w:rsidR="00A53560" w:rsidRPr="00A53560" w14:paraId="369FB3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3EC6A30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AV Pro Edge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6568D9F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027DFEA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 xml:space="preserve">AV Distribution; Mixers, </w:t>
            </w:r>
            <w:proofErr w:type="gramStart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Switches</w:t>
            </w:r>
            <w:proofErr w:type="gramEnd"/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 xml:space="preserve"> and other solutions</w:t>
            </w:r>
          </w:p>
        </w:tc>
      </w:tr>
      <w:tr w:rsidR="00A53560" w:rsidRPr="00A53560" w14:paraId="605DF8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27AB680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Electronic Theater Controls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75C2A89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47CB613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Lighting Displays and Controls</w:t>
            </w:r>
          </w:p>
        </w:tc>
      </w:tr>
      <w:tr w:rsidR="00A53560" w:rsidRPr="00A53560" w14:paraId="0BD2BB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100BF3C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LEA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Pro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3593BD2F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7FCD8E2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spacing w:val="-2"/>
                <w:w w:val="105"/>
                <w:sz w:val="12"/>
                <w:szCs w:val="12"/>
              </w:rPr>
              <w:t>Amplifiers</w:t>
            </w:r>
          </w:p>
        </w:tc>
      </w:tr>
      <w:tr w:rsidR="00A53560" w:rsidRPr="00A53560" w14:paraId="5E6B47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2E67F959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Lumens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65D5A1A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4FA740B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Cameras and Controls</w:t>
            </w:r>
          </w:p>
        </w:tc>
      </w:tr>
      <w:tr w:rsidR="00A53560" w:rsidRPr="00A53560" w14:paraId="7AF0A2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54A51BE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Max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Hub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5D2D514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25%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2E93E62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LED Displays and Video Walls</w:t>
            </w:r>
          </w:p>
        </w:tc>
      </w:tr>
      <w:tr w:rsidR="00A53560" w:rsidRPr="00A53560" w14:paraId="2F08C0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7C8E8EA0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Middle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Atlantic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040294A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40%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720E70C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Rack Equipment and Integration</w:t>
            </w:r>
          </w:p>
        </w:tc>
      </w:tr>
      <w:tr w:rsidR="00A53560" w:rsidRPr="00A53560" w14:paraId="3C1AEC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7DC842E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proofErr w:type="spellStart"/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NetGear</w:t>
            </w:r>
            <w:proofErr w:type="spellEnd"/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06BB0AE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20%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509D42D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Routers and Modems</w:t>
            </w:r>
          </w:p>
        </w:tc>
      </w:tr>
      <w:tr w:rsidR="00A53560" w:rsidRPr="00A53560" w14:paraId="44DAB5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6FDEB1C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2"/>
                <w:w w:val="105"/>
                <w:sz w:val="12"/>
                <w:szCs w:val="12"/>
              </w:rPr>
              <w:t>Omni-mount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4D56C6D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35%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151795CE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Mounting</w:t>
            </w:r>
            <w:r w:rsidRPr="00A53560">
              <w:rPr>
                <w:rFonts w:ascii="Calibri" w:hAnsi="Calibri" w:cs="Calibri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hardware</w:t>
            </w:r>
          </w:p>
        </w:tc>
      </w:tr>
      <w:tr w:rsidR="00A53560" w:rsidRPr="00A53560" w14:paraId="4F0354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15827136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PTZ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Optics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483DE0DC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15%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08E83343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Streaming and Teleconference Camera Equipment</w:t>
            </w:r>
          </w:p>
        </w:tc>
      </w:tr>
      <w:tr w:rsidR="00A53560" w:rsidRPr="00A53560" w14:paraId="1E6474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4DDDDBCB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RF</w:t>
            </w:r>
            <w:r w:rsidRPr="00A53560">
              <w:rPr>
                <w:rFonts w:ascii="Calibri" w:hAnsi="Calibri" w:cs="Calibri"/>
                <w:color w:val="9C5600"/>
                <w:spacing w:val="-8"/>
                <w:w w:val="105"/>
                <w:sz w:val="12"/>
                <w:szCs w:val="12"/>
              </w:rPr>
              <w:t xml:space="preserve"> </w:t>
            </w: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Venue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5345D07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1" w:line="126" w:lineRule="exact"/>
              <w:ind w:right="1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10%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385B3747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Wireless Routing Equipment</w:t>
            </w:r>
          </w:p>
        </w:tc>
      </w:tr>
      <w:tr w:rsidR="00A53560" w:rsidRPr="00A53560" w14:paraId="12D762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1795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0EDC5762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left="21"/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w w:val="105"/>
                <w:sz w:val="12"/>
                <w:szCs w:val="12"/>
              </w:rPr>
              <w:t>Windy City Wire</w:t>
            </w:r>
          </w:p>
        </w:tc>
        <w:tc>
          <w:tcPr>
            <w:tcW w:w="1401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  <w:shd w:val="clear" w:color="auto" w:fill="FFEB9C"/>
          </w:tcPr>
          <w:p w14:paraId="3610F1DD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before="6" w:line="121" w:lineRule="exact"/>
              <w:ind w:right="-15"/>
              <w:jc w:val="right"/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color w:val="9C5600"/>
                <w:spacing w:val="-4"/>
                <w:w w:val="105"/>
                <w:sz w:val="12"/>
                <w:szCs w:val="12"/>
              </w:rPr>
              <w:t>17%</w:t>
            </w:r>
          </w:p>
        </w:tc>
        <w:tc>
          <w:tcPr>
            <w:tcW w:w="3196" w:type="dxa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2" w:space="0" w:color="A6A6A6"/>
            </w:tcBorders>
          </w:tcPr>
          <w:p w14:paraId="431B8C05" w14:textId="77777777" w:rsidR="00A53560" w:rsidRPr="00A53560" w:rsidRDefault="00A53560" w:rsidP="00A53560">
            <w:pPr>
              <w:kinsoku w:val="0"/>
              <w:overflowPunct w:val="0"/>
              <w:autoSpaceDE w:val="0"/>
              <w:autoSpaceDN w:val="0"/>
              <w:adjustRightInd w:val="0"/>
              <w:spacing w:line="128" w:lineRule="exact"/>
              <w:ind w:left="21"/>
              <w:rPr>
                <w:rFonts w:ascii="Calibri" w:hAnsi="Calibri" w:cs="Calibri"/>
                <w:w w:val="105"/>
                <w:sz w:val="12"/>
                <w:szCs w:val="12"/>
              </w:rPr>
            </w:pPr>
            <w:r w:rsidRPr="00A53560">
              <w:rPr>
                <w:rFonts w:ascii="Calibri" w:hAnsi="Calibri" w:cs="Calibri"/>
                <w:w w:val="105"/>
                <w:sz w:val="12"/>
                <w:szCs w:val="12"/>
              </w:rPr>
              <w:t>Additional Wire Distributor</w:t>
            </w:r>
          </w:p>
        </w:tc>
      </w:tr>
    </w:tbl>
    <w:p w14:paraId="6B08D01F" w14:textId="57C7228E" w:rsidR="00D454B0" w:rsidRDefault="00D454B0"/>
    <w:p w14:paraId="0D857775" w14:textId="5F5E0BBD" w:rsidR="00A53560" w:rsidRDefault="00A53560"/>
    <w:p w14:paraId="35F54C2B" w14:textId="28CBBDDC" w:rsidR="00A53560" w:rsidRDefault="00A53560">
      <w:r>
        <w:t>Pricing per Amendment #1 12.19.2023</w:t>
      </w:r>
    </w:p>
    <w:sectPr w:rsidR="00A535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560"/>
    <w:rsid w:val="00A53560"/>
    <w:rsid w:val="00D4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553C3AC"/>
  <w15:chartTrackingRefBased/>
  <w15:docId w15:val="{03DB2CB0-2C2F-4816-8002-49393236F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"/>
    <w:qFormat/>
    <w:rsid w:val="00A53560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sid w:val="00A53560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53560"/>
    <w:pPr>
      <w:autoSpaceDE w:val="0"/>
      <w:autoSpaceDN w:val="0"/>
      <w:adjustRightInd w:val="0"/>
      <w:spacing w:before="6" w:line="121" w:lineRule="exact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Skyler Greco</dc:creator>
  <cp:keywords/>
  <dc:description/>
  <cp:lastModifiedBy>Skyler Greco</cp:lastModifiedBy>
  <cp:revision>1</cp:revision>
  <dcterms:created xsi:type="dcterms:W3CDTF">2023-12-19T19:39:00Z</dcterms:created>
  <dcterms:modified xsi:type="dcterms:W3CDTF">2023-12-19T19:40:00Z</dcterms:modified>
</cp:coreProperties>
</file>