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8E0" w:rsidRPr="00B278E0" w:rsidRDefault="00B278E0" w:rsidP="00B278E0">
      <w:pPr>
        <w:pStyle w:val="NormalWeb"/>
        <w:rPr>
          <w:color w:val="FF0000"/>
        </w:rPr>
      </w:pPr>
      <w:r>
        <w:t xml:space="preserve">1. Can you confirm electronic submissions are accepted? - </w:t>
      </w:r>
      <w:proofErr w:type="gramStart"/>
      <w:r w:rsidRPr="00B278E0">
        <w:rPr>
          <w:color w:val="FF0000"/>
        </w:rPr>
        <w:t>yes</w:t>
      </w:r>
      <w:proofErr w:type="gramEnd"/>
      <w:r w:rsidRPr="00B278E0">
        <w:rPr>
          <w:color w:val="FF0000"/>
        </w:rPr>
        <w:t xml:space="preserve"> </w:t>
      </w:r>
    </w:p>
    <w:p w:rsidR="00B278E0" w:rsidRPr="00B278E0" w:rsidRDefault="00B278E0" w:rsidP="00B278E0">
      <w:pPr>
        <w:pStyle w:val="NormalWeb"/>
        <w:rPr>
          <w:color w:val="FF0000"/>
        </w:rPr>
      </w:pPr>
      <w:r>
        <w:t xml:space="preserve">2. Please provide the current </w:t>
      </w:r>
      <w:proofErr w:type="spellStart"/>
      <w:r>
        <w:t>Staplegun</w:t>
      </w:r>
      <w:proofErr w:type="spellEnd"/>
      <w:r>
        <w:t xml:space="preserve"> contract and current year marketing plan and budget allocations. </w:t>
      </w:r>
      <w:r w:rsidRPr="00B278E0">
        <w:rPr>
          <w:color w:val="FF0000"/>
        </w:rPr>
        <w:t xml:space="preserve">We do not feel this is necessary for a firm to be able to provide a response to the solicitation. The solicitation information requested is based on the needs of the Commerce Marketing team, and includes any relevant specifics from previous contracts. </w:t>
      </w:r>
    </w:p>
    <w:p w:rsidR="00B278E0" w:rsidRPr="00B278E0" w:rsidRDefault="00B278E0" w:rsidP="00B278E0">
      <w:pPr>
        <w:pStyle w:val="NormalWeb"/>
        <w:rPr>
          <w:color w:val="FF0000"/>
        </w:rPr>
      </w:pPr>
      <w:r>
        <w:t>3. Please define your business objectives (</w:t>
      </w:r>
      <w:bookmarkStart w:id="0" w:name="_GoBack"/>
      <w:bookmarkEnd w:id="0"/>
      <w:r>
        <w:t xml:space="preserve">be specific). </w:t>
      </w:r>
      <w:r w:rsidRPr="00B278E0">
        <w:rPr>
          <w:color w:val="FF0000"/>
        </w:rPr>
        <w:t xml:space="preserve">Commerce’s main objective is to bring new jobs and investment to the state in order to provide job opportunities to Oklahomans and therefore increase quality of life opportunities for Oklahomans. Our objectives center </w:t>
      </w:r>
      <w:proofErr w:type="gramStart"/>
      <w:r w:rsidRPr="00B278E0">
        <w:rPr>
          <w:color w:val="FF0000"/>
        </w:rPr>
        <w:t>around</w:t>
      </w:r>
      <w:proofErr w:type="gramEnd"/>
      <w:r w:rsidRPr="00B278E0">
        <w:rPr>
          <w:color w:val="FF0000"/>
        </w:rPr>
        <w:t xml:space="preserve"> these goals and result in numerous and varied projects that work to achieve these goals.  </w:t>
      </w:r>
    </w:p>
    <w:p w:rsidR="00B278E0" w:rsidRDefault="00B278E0" w:rsidP="00B278E0">
      <w:pPr>
        <w:pStyle w:val="NormalWeb"/>
      </w:pPr>
      <w:r>
        <w:t xml:space="preserve">4. How is success measured?  By whom? And how often? –  </w:t>
      </w:r>
    </w:p>
    <w:p w:rsidR="00B278E0" w:rsidRPr="00B278E0" w:rsidRDefault="00B278E0" w:rsidP="00B278E0">
      <w:pPr>
        <w:pStyle w:val="NormalWeb"/>
        <w:rPr>
          <w:color w:val="FF0000"/>
        </w:rPr>
      </w:pPr>
      <w:r w:rsidRPr="00B278E0">
        <w:rPr>
          <w:color w:val="FF0000"/>
        </w:rPr>
        <w:t xml:space="preserve">The Marketing Team, Marketing Director, Commerce Executive Director, Secretary of Commerce. </w:t>
      </w:r>
    </w:p>
    <w:p w:rsidR="00B278E0" w:rsidRPr="00B278E0" w:rsidRDefault="00B278E0" w:rsidP="00B278E0">
      <w:pPr>
        <w:pStyle w:val="NormalWeb"/>
        <w:rPr>
          <w:color w:val="FF0000"/>
        </w:rPr>
      </w:pPr>
      <w:r w:rsidRPr="00B278E0">
        <w:rPr>
          <w:color w:val="FF0000"/>
        </w:rPr>
        <w:t xml:space="preserve">An example of specific measurements we track monthly are:  </w:t>
      </w:r>
    </w:p>
    <w:p w:rsidR="00B278E0" w:rsidRPr="00B278E0" w:rsidRDefault="00B278E0" w:rsidP="00B278E0">
      <w:pPr>
        <w:pStyle w:val="NormalWeb"/>
        <w:rPr>
          <w:color w:val="FF0000"/>
        </w:rPr>
      </w:pPr>
      <w:r w:rsidRPr="00B278E0">
        <w:rPr>
          <w:color w:val="FF0000"/>
        </w:rPr>
        <w:t xml:space="preserve">a. Number of leads generated and number qualified from marketing activities </w:t>
      </w:r>
    </w:p>
    <w:p w:rsidR="00B278E0" w:rsidRPr="00B278E0" w:rsidRDefault="00B278E0" w:rsidP="00B278E0">
      <w:pPr>
        <w:pStyle w:val="NormalWeb"/>
        <w:rPr>
          <w:color w:val="FF0000"/>
        </w:rPr>
      </w:pPr>
      <w:r w:rsidRPr="00B278E0">
        <w:rPr>
          <w:color w:val="FF0000"/>
        </w:rPr>
        <w:t xml:space="preserve">b. Open and click rates for targeted e-mail messages, newsletters, and e-mail campaigns </w:t>
      </w:r>
    </w:p>
    <w:p w:rsidR="00B278E0" w:rsidRPr="00B278E0" w:rsidRDefault="00B278E0" w:rsidP="00B278E0">
      <w:pPr>
        <w:pStyle w:val="NormalWeb"/>
        <w:rPr>
          <w:color w:val="FF0000"/>
        </w:rPr>
      </w:pPr>
      <w:r w:rsidRPr="00B278E0">
        <w:rPr>
          <w:color w:val="FF0000"/>
        </w:rPr>
        <w:t xml:space="preserve">c. Website visits and visitor information including geographic area </w:t>
      </w:r>
    </w:p>
    <w:p w:rsidR="00B278E0" w:rsidRPr="00B278E0" w:rsidRDefault="00B278E0" w:rsidP="00B278E0">
      <w:pPr>
        <w:pStyle w:val="NormalWeb"/>
        <w:rPr>
          <w:color w:val="FF0000"/>
        </w:rPr>
      </w:pPr>
      <w:r w:rsidRPr="00B278E0">
        <w:rPr>
          <w:color w:val="FF0000"/>
        </w:rPr>
        <w:t xml:space="preserve">d. Social media engagement rate, reach, and audience size </w:t>
      </w:r>
    </w:p>
    <w:p w:rsidR="00B278E0" w:rsidRPr="00B278E0" w:rsidRDefault="00B278E0" w:rsidP="00B278E0">
      <w:pPr>
        <w:pStyle w:val="NormalWeb"/>
        <w:rPr>
          <w:color w:val="FF0000"/>
        </w:rPr>
      </w:pPr>
      <w:r w:rsidRPr="00B278E0">
        <w:rPr>
          <w:color w:val="FF0000"/>
        </w:rPr>
        <w:t xml:space="preserve">When an active advertising campaign is in progress, we also track the typical metrics (landing page views/bounce rate/time on page, impressions, cost per click, etc.).  </w:t>
      </w:r>
    </w:p>
    <w:p w:rsidR="00B278E0" w:rsidRPr="00B278E0" w:rsidRDefault="00B278E0" w:rsidP="00B278E0">
      <w:pPr>
        <w:pStyle w:val="NormalWeb"/>
        <w:rPr>
          <w:color w:val="FF0000"/>
        </w:rPr>
      </w:pPr>
      <w:r w:rsidRPr="00B278E0">
        <w:rPr>
          <w:color w:val="FF0000"/>
        </w:rPr>
        <w:t xml:space="preserve">In the long-term, we look for general economic development markers for the state, like companies committing to expand to or in Oklahoma from a target area or industry, increase in number jobs, increased average wage, decreased unemployment, etc.  </w:t>
      </w:r>
    </w:p>
    <w:p w:rsidR="00B278E0" w:rsidRPr="00B278E0" w:rsidRDefault="00B278E0" w:rsidP="00B278E0">
      <w:pPr>
        <w:pStyle w:val="NormalWeb"/>
        <w:rPr>
          <w:color w:val="FF0000"/>
        </w:rPr>
      </w:pPr>
      <w:r>
        <w:t xml:space="preserve">5. I didn't see any specific requests about strategy. Is this pure execution? – </w:t>
      </w:r>
      <w:r w:rsidRPr="00B278E0">
        <w:rPr>
          <w:color w:val="FF0000"/>
        </w:rPr>
        <w:t xml:space="preserve">Overall strategy is developed by the marketing director in collaboration with the business development director, agency executive director and Secretary of Commerce before the start of the fiscal year (July 1). Consulting with the marketing firm on the best strategies to meet certain goals will likely be tied to a specific project or goal. If more strategic direction is sought, it was our understanding that would be covered under “Marketing Account Services” in the RFP. </w:t>
      </w:r>
    </w:p>
    <w:p w:rsidR="00B278E0" w:rsidRPr="00B278E0" w:rsidRDefault="00B278E0" w:rsidP="00B278E0">
      <w:pPr>
        <w:pStyle w:val="NormalWeb"/>
        <w:rPr>
          <w:color w:val="FF0000"/>
        </w:rPr>
      </w:pPr>
      <w:r>
        <w:t xml:space="preserve">6. Are you looking for a partner to develop a strategic plan to execute or do you already have the formula who wish to use? – </w:t>
      </w:r>
      <w:r w:rsidRPr="00B278E0">
        <w:rPr>
          <w:color w:val="FF0000"/>
        </w:rPr>
        <w:t xml:space="preserve">While the overall FY21 strategy is already in place, we always welcome new ideas and creative strategy to include. We would consult with the firm for the subsequent years that the contract is active.  </w:t>
      </w:r>
    </w:p>
    <w:p w:rsidR="00B278E0" w:rsidRPr="00B278E0" w:rsidRDefault="00B278E0" w:rsidP="00B278E0">
      <w:pPr>
        <w:pStyle w:val="NormalWeb"/>
        <w:rPr>
          <w:color w:val="FF0000"/>
        </w:rPr>
      </w:pPr>
      <w:r>
        <w:lastRenderedPageBreak/>
        <w:t xml:space="preserve">7. I also didn't see a requirement to evaluate any type of strategic process? </w:t>
      </w:r>
      <w:proofErr w:type="gramStart"/>
      <w:r w:rsidRPr="00B278E0">
        <w:rPr>
          <w:color w:val="FF0000"/>
        </w:rPr>
        <w:t>can</w:t>
      </w:r>
      <w:proofErr w:type="gramEnd"/>
      <w:r w:rsidRPr="00B278E0">
        <w:rPr>
          <w:color w:val="FF0000"/>
        </w:rPr>
        <w:t xml:space="preserve"> you confirm? – Although not listed as a requirement, a comprehensive response for 2.2.3.1 would include strategy behind the development of the campaigns. </w:t>
      </w:r>
    </w:p>
    <w:p w:rsidR="00B278E0" w:rsidRPr="00B278E0" w:rsidRDefault="00B278E0" w:rsidP="00B278E0">
      <w:pPr>
        <w:pStyle w:val="NormalWeb"/>
        <w:rPr>
          <w:color w:val="FF0000"/>
        </w:rPr>
      </w:pPr>
      <w:r>
        <w:t xml:space="preserve">8. It also appears you are requesting sample work and pricing and your team will be evaluating these two components to determine the right partner (along with a business reference). Please confirm. </w:t>
      </w:r>
      <w:r w:rsidRPr="00B278E0">
        <w:rPr>
          <w:color w:val="FF0000"/>
        </w:rPr>
        <w:t xml:space="preserve">- </w:t>
      </w:r>
      <w:proofErr w:type="gramStart"/>
      <w:r w:rsidRPr="00B278E0">
        <w:rPr>
          <w:color w:val="FF0000"/>
        </w:rPr>
        <w:t>yes</w:t>
      </w:r>
      <w:proofErr w:type="gramEnd"/>
      <w:r w:rsidRPr="00B278E0">
        <w:rPr>
          <w:color w:val="FF0000"/>
        </w:rPr>
        <w:t xml:space="preserve"> </w:t>
      </w:r>
    </w:p>
    <w:p w:rsidR="00B278E0" w:rsidRDefault="00B278E0" w:rsidP="00B278E0">
      <w:pPr>
        <w:pStyle w:val="NormalWeb"/>
      </w:pPr>
      <w:r>
        <w:t xml:space="preserve">9. Who will be planning and buying media? </w:t>
      </w:r>
      <w:r w:rsidRPr="00B278E0">
        <w:rPr>
          <w:color w:val="FF0000"/>
        </w:rPr>
        <w:t xml:space="preserve">– When necessary for a project or the execution of a portion of the strategy, the Commerce marketing team would consult with the firm on planning/strategy and the firm would be making the media buys on behalf of the agency.  </w:t>
      </w:r>
    </w:p>
    <w:p w:rsidR="00B278E0" w:rsidRPr="00B278E0" w:rsidRDefault="00B278E0" w:rsidP="00B278E0">
      <w:pPr>
        <w:pStyle w:val="NormalWeb"/>
        <w:rPr>
          <w:color w:val="FF0000"/>
        </w:rPr>
      </w:pPr>
      <w:r>
        <w:t xml:space="preserve">10. Is reporting part of this scope? If so, define expectations and what section this should be placed in. – </w:t>
      </w:r>
      <w:r w:rsidRPr="00B278E0">
        <w:rPr>
          <w:color w:val="FF0000"/>
        </w:rPr>
        <w:t xml:space="preserve">yes, reporting is a part of the scope (directly reference in Attachment C 4. Activity Reports) </w:t>
      </w:r>
    </w:p>
    <w:p w:rsidR="00B278E0" w:rsidRDefault="00B278E0" w:rsidP="00B278E0">
      <w:pPr>
        <w:pStyle w:val="NormalWeb"/>
      </w:pPr>
      <w:r>
        <w:t>11. What's working for you now f</w:t>
      </w:r>
      <w:r w:rsidR="00744AA8">
        <w:t>rom a marketing perspective? - </w:t>
      </w:r>
      <w:r w:rsidR="00744AA8">
        <w:rPr>
          <w:color w:val="FF0000"/>
          <w:sz w:val="22"/>
          <w:szCs w:val="22"/>
        </w:rPr>
        <w:t>For business recruitment, we have launched several comprehensive marketing campaigns that have been successful in driving traffic to landing pages on our site and generating leads. These have included, PR efforts, webpage development, digital and traditional ad placements, etc. We have plans to expand these ideas into our in-state marketing as well.</w:t>
      </w:r>
    </w:p>
    <w:p w:rsidR="00B278E0" w:rsidRPr="00B278E0" w:rsidRDefault="00B278E0" w:rsidP="00B278E0">
      <w:pPr>
        <w:pStyle w:val="NormalWeb"/>
        <w:rPr>
          <w:color w:val="FF0000"/>
        </w:rPr>
      </w:pPr>
      <w:r>
        <w:t xml:space="preserve">12. Do you have any relevant recent research in the past 3 years? Please share? </w:t>
      </w:r>
      <w:r w:rsidRPr="00B278E0">
        <w:rPr>
          <w:color w:val="FF0000"/>
        </w:rPr>
        <w:t xml:space="preserve">– No. </w:t>
      </w:r>
    </w:p>
    <w:p w:rsidR="00B278E0" w:rsidRDefault="00B278E0" w:rsidP="00B278E0">
      <w:pPr>
        <w:pStyle w:val="NormalWeb"/>
      </w:pPr>
      <w:r>
        <w:t xml:space="preserve">13. Is research part of this scope? </w:t>
      </w:r>
      <w:r w:rsidRPr="00B278E0">
        <w:rPr>
          <w:color w:val="FF0000"/>
        </w:rPr>
        <w:t xml:space="preserve">– </w:t>
      </w:r>
      <w:proofErr w:type="gramStart"/>
      <w:r w:rsidRPr="00B278E0">
        <w:rPr>
          <w:color w:val="FF0000"/>
        </w:rPr>
        <w:t>yes</w:t>
      </w:r>
      <w:proofErr w:type="gramEnd"/>
      <w:r w:rsidRPr="00B278E0">
        <w:rPr>
          <w:color w:val="FF0000"/>
        </w:rPr>
        <w:t xml:space="preserve">, directly referenced in Attachment A. 2.2.3.1. Research </w:t>
      </w:r>
    </w:p>
    <w:p w:rsidR="00B278E0" w:rsidRDefault="00B278E0" w:rsidP="00B278E0">
      <w:pPr>
        <w:pStyle w:val="NormalWeb"/>
      </w:pPr>
      <w:r>
        <w:t xml:space="preserve">14. Define the target audience(s). How much do you know about each group?  </w:t>
      </w:r>
    </w:p>
    <w:p w:rsidR="00B278E0" w:rsidRPr="00B278E0" w:rsidRDefault="00B278E0" w:rsidP="00B278E0">
      <w:pPr>
        <w:pStyle w:val="NormalWeb"/>
        <w:rPr>
          <w:color w:val="FF0000"/>
        </w:rPr>
      </w:pPr>
      <w:r>
        <w:t>a</w:t>
      </w:r>
      <w:r w:rsidRPr="00B278E0">
        <w:rPr>
          <w:color w:val="FF0000"/>
        </w:rPr>
        <w:t xml:space="preserve">. Business Recruitment Audience - Site selectors and decision makers of businesses with no presence in Oklahoma, particularly within the state’s target industries. </w:t>
      </w:r>
    </w:p>
    <w:p w:rsidR="00B278E0" w:rsidRPr="00B278E0" w:rsidRDefault="00B278E0" w:rsidP="00B278E0">
      <w:pPr>
        <w:pStyle w:val="NormalWeb"/>
        <w:rPr>
          <w:color w:val="FF0000"/>
        </w:rPr>
      </w:pPr>
      <w:r w:rsidRPr="00B278E0">
        <w:rPr>
          <w:color w:val="FF0000"/>
        </w:rPr>
        <w:t xml:space="preserve">b. Oklahoma Businesses – those with a presence in the state </w:t>
      </w:r>
    </w:p>
    <w:p w:rsidR="00B278E0" w:rsidRPr="00B278E0" w:rsidRDefault="00B278E0" w:rsidP="00B278E0">
      <w:pPr>
        <w:pStyle w:val="NormalWeb"/>
        <w:rPr>
          <w:color w:val="FF0000"/>
        </w:rPr>
      </w:pPr>
      <w:r w:rsidRPr="00B278E0">
        <w:rPr>
          <w:color w:val="FF0000"/>
        </w:rPr>
        <w:t xml:space="preserve">c. Oklahoma Economic Development Groups and Partner Organizations </w:t>
      </w:r>
    </w:p>
    <w:p w:rsidR="00B278E0" w:rsidRPr="00B278E0" w:rsidRDefault="00B278E0" w:rsidP="00B278E0">
      <w:pPr>
        <w:pStyle w:val="NormalWeb"/>
        <w:rPr>
          <w:color w:val="FF0000"/>
        </w:rPr>
      </w:pPr>
      <w:r w:rsidRPr="00B278E0">
        <w:rPr>
          <w:color w:val="FF0000"/>
        </w:rPr>
        <w:t xml:space="preserve">d. Oklahomans – general public – it is in the public’s interest to know Commerce has services available that impact individuals, organizations, communities and businesses. </w:t>
      </w:r>
    </w:p>
    <w:p w:rsidR="00B278E0" w:rsidRDefault="00B278E0" w:rsidP="00B278E0">
      <w:pPr>
        <w:pStyle w:val="NormalWeb"/>
      </w:pPr>
      <w:r>
        <w:t xml:space="preserve">15. Is more research needed around target audiences? </w:t>
      </w:r>
      <w:r w:rsidRPr="00B278E0">
        <w:rPr>
          <w:color w:val="FF0000"/>
        </w:rPr>
        <w:t xml:space="preserve">– For the general audiences listed above, we have a well-rounded understanding of what messages and channels work best for these groups. When specific to a project, Commerce may request that the firm provide additional research or recommended direction pertaining to one or more of these audiences.  </w:t>
      </w:r>
    </w:p>
    <w:p w:rsidR="00B278E0" w:rsidRPr="00B278E0" w:rsidRDefault="00B278E0" w:rsidP="00B278E0">
      <w:pPr>
        <w:pStyle w:val="NormalWeb"/>
        <w:rPr>
          <w:color w:val="FF0000"/>
        </w:rPr>
      </w:pPr>
      <w:r>
        <w:t xml:space="preserve">16. What is the annual budget for this scope of work? </w:t>
      </w:r>
      <w:r w:rsidRPr="00B278E0">
        <w:rPr>
          <w:color w:val="FF0000"/>
        </w:rPr>
        <w:t xml:space="preserve">– Referenced in FAQs 9: The amount of the P.O. used has varied significantly over the years. There have been times when the state budget is tight or reduced and we only use a portion, and other years where we utilize the P.O. </w:t>
      </w:r>
      <w:r w:rsidRPr="00B278E0">
        <w:rPr>
          <w:color w:val="FF0000"/>
        </w:rPr>
        <w:lastRenderedPageBreak/>
        <w:t>amount fully. To elaborate: annual budget for the scope of this work can vary anywhere from $200,000 to $800,000.</w:t>
      </w:r>
    </w:p>
    <w:p w:rsidR="009D6D52" w:rsidRPr="00B278E0" w:rsidRDefault="009D6D52" w:rsidP="00B278E0">
      <w:pPr>
        <w:rPr>
          <w:color w:val="FF0000"/>
        </w:rPr>
      </w:pPr>
    </w:p>
    <w:sectPr w:rsidR="009D6D52" w:rsidRPr="00B278E0">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0F9" w:rsidRDefault="00C730F9" w:rsidP="006530C5">
      <w:pPr>
        <w:spacing w:after="0" w:line="240" w:lineRule="auto"/>
      </w:pPr>
      <w:r>
        <w:separator/>
      </w:r>
    </w:p>
  </w:endnote>
  <w:endnote w:type="continuationSeparator" w:id="0">
    <w:p w:rsidR="00C730F9" w:rsidRDefault="00C730F9" w:rsidP="00653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0F9" w:rsidRDefault="00C730F9" w:rsidP="006530C5">
      <w:pPr>
        <w:spacing w:after="0" w:line="240" w:lineRule="auto"/>
      </w:pPr>
      <w:r>
        <w:separator/>
      </w:r>
    </w:p>
  </w:footnote>
  <w:footnote w:type="continuationSeparator" w:id="0">
    <w:p w:rsidR="00C730F9" w:rsidRDefault="00C730F9" w:rsidP="00653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0C5" w:rsidRDefault="006530C5">
    <w:pPr>
      <w:pStyle w:val="Header"/>
    </w:pPr>
    <w:r>
      <w:t>1600000057-Branding Oklahoma Q&amp;A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CDF"/>
    <w:rsid w:val="006530C5"/>
    <w:rsid w:val="00744AA8"/>
    <w:rsid w:val="009D6D52"/>
    <w:rsid w:val="00B278E0"/>
    <w:rsid w:val="00C730F9"/>
    <w:rsid w:val="00ED5CDF"/>
    <w:rsid w:val="00F14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FA57B"/>
  <w15:chartTrackingRefBased/>
  <w15:docId w15:val="{9456E629-7F5E-462B-857A-1B043C3D8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78E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530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0C5"/>
  </w:style>
  <w:style w:type="paragraph" w:styleId="Footer">
    <w:name w:val="footer"/>
    <w:basedOn w:val="Normal"/>
    <w:link w:val="FooterChar"/>
    <w:uiPriority w:val="99"/>
    <w:unhideWhenUsed/>
    <w:rsid w:val="006530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38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Cinnamon Alexander</dc:creator>
  <cp:keywords/>
  <dc:description/>
  <cp:lastModifiedBy>Cinnamon Alexander</cp:lastModifiedBy>
  <cp:revision>4</cp:revision>
  <dcterms:created xsi:type="dcterms:W3CDTF">2020-09-23T21:52:00Z</dcterms:created>
  <dcterms:modified xsi:type="dcterms:W3CDTF">2020-09-23T22:39:00Z</dcterms:modified>
</cp:coreProperties>
</file>