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DF238" w14:textId="77777777" w:rsidR="00D1311B" w:rsidRPr="00A126B2" w:rsidRDefault="00D1311B" w:rsidP="00D1311B">
      <w:pPr>
        <w:pStyle w:val="Heading1"/>
        <w:rPr>
          <w:rFonts w:asciiTheme="majorHAnsi" w:hAnsiTheme="majorHAnsi" w:cs="Arial"/>
          <w:szCs w:val="22"/>
        </w:rPr>
      </w:pPr>
      <w:r w:rsidRPr="00A126B2">
        <w:rPr>
          <w:rFonts w:asciiTheme="majorHAnsi" w:hAnsiTheme="majorHAnsi" w:cs="Arial"/>
          <w:szCs w:val="22"/>
        </w:rPr>
        <w:t>CASH MANAGEMENT AND INVESTMENT OVERSIGHT COMMISSION</w:t>
      </w:r>
    </w:p>
    <w:p w14:paraId="261DF239" w14:textId="50FE7C9B" w:rsidR="00D1311B" w:rsidRPr="00A126B2" w:rsidRDefault="002A597A" w:rsidP="00D1311B">
      <w:pPr>
        <w:jc w:val="center"/>
        <w:rPr>
          <w:rFonts w:asciiTheme="majorHAnsi" w:hAnsiTheme="majorHAnsi" w:cs="Arial"/>
          <w:b/>
          <w:sz w:val="22"/>
          <w:szCs w:val="22"/>
        </w:rPr>
      </w:pPr>
      <w:r w:rsidRPr="00A126B2">
        <w:rPr>
          <w:rFonts w:asciiTheme="majorHAnsi" w:hAnsiTheme="majorHAnsi" w:cs="Arial"/>
          <w:b/>
          <w:sz w:val="22"/>
          <w:szCs w:val="22"/>
        </w:rPr>
        <w:t>December 8</w:t>
      </w:r>
      <w:r w:rsidR="00BD26A7" w:rsidRPr="00A126B2">
        <w:rPr>
          <w:rFonts w:asciiTheme="majorHAnsi" w:hAnsiTheme="majorHAnsi" w:cs="Arial"/>
          <w:b/>
          <w:sz w:val="22"/>
          <w:szCs w:val="22"/>
        </w:rPr>
        <w:t>, 2017</w:t>
      </w:r>
    </w:p>
    <w:p w14:paraId="261DF23A" w14:textId="77777777" w:rsidR="0059478C" w:rsidRPr="00A126B2" w:rsidRDefault="005B1531" w:rsidP="00D1311B">
      <w:pPr>
        <w:jc w:val="center"/>
        <w:rPr>
          <w:rFonts w:asciiTheme="majorHAnsi" w:hAnsiTheme="majorHAnsi" w:cs="Arial"/>
          <w:b/>
          <w:sz w:val="22"/>
          <w:szCs w:val="22"/>
        </w:rPr>
      </w:pPr>
      <w:r w:rsidRPr="00A126B2">
        <w:rPr>
          <w:rFonts w:asciiTheme="majorHAnsi" w:hAnsiTheme="majorHAnsi" w:cs="Arial"/>
          <w:b/>
          <w:sz w:val="22"/>
          <w:szCs w:val="22"/>
        </w:rPr>
        <w:t>Regular</w:t>
      </w:r>
      <w:r w:rsidR="0059478C" w:rsidRPr="00A126B2">
        <w:rPr>
          <w:rFonts w:asciiTheme="majorHAnsi" w:hAnsiTheme="majorHAnsi" w:cs="Arial"/>
          <w:b/>
          <w:sz w:val="22"/>
          <w:szCs w:val="22"/>
        </w:rPr>
        <w:t xml:space="preserve"> Meeting</w:t>
      </w:r>
    </w:p>
    <w:p w14:paraId="261DF23B" w14:textId="77777777" w:rsidR="00D1311B" w:rsidRPr="00A126B2" w:rsidRDefault="003F5D83" w:rsidP="00D1311B">
      <w:pPr>
        <w:jc w:val="center"/>
        <w:rPr>
          <w:rFonts w:asciiTheme="majorHAnsi" w:hAnsiTheme="majorHAnsi" w:cs="Arial"/>
          <w:b/>
          <w:sz w:val="22"/>
          <w:szCs w:val="22"/>
        </w:rPr>
      </w:pPr>
      <w:r w:rsidRPr="00A126B2">
        <w:rPr>
          <w:rFonts w:asciiTheme="majorHAnsi" w:hAnsiTheme="majorHAnsi" w:cs="Arial"/>
          <w:b/>
          <w:sz w:val="22"/>
          <w:szCs w:val="22"/>
        </w:rPr>
        <w:t>Minutes</w:t>
      </w:r>
    </w:p>
    <w:p w14:paraId="261DF23C" w14:textId="77777777" w:rsidR="00A10FFD" w:rsidRPr="00A126B2" w:rsidRDefault="00A10FFD" w:rsidP="00D1311B">
      <w:pPr>
        <w:jc w:val="center"/>
        <w:rPr>
          <w:rFonts w:asciiTheme="majorHAnsi" w:hAnsiTheme="majorHAnsi" w:cs="Arial"/>
          <w:b/>
          <w:sz w:val="22"/>
          <w:szCs w:val="22"/>
        </w:rPr>
      </w:pPr>
    </w:p>
    <w:p w14:paraId="261DF23D" w14:textId="77777777" w:rsidR="00890426" w:rsidRPr="00A126B2" w:rsidRDefault="00890426" w:rsidP="00D1311B">
      <w:pPr>
        <w:jc w:val="center"/>
        <w:rPr>
          <w:rFonts w:asciiTheme="majorHAnsi" w:hAnsiTheme="majorHAnsi" w:cs="Arial"/>
          <w:b/>
          <w:sz w:val="22"/>
          <w:szCs w:val="22"/>
        </w:rPr>
      </w:pPr>
    </w:p>
    <w:p w14:paraId="261DF23E" w14:textId="47A3EC43" w:rsidR="00D1311B" w:rsidRPr="00A126B2" w:rsidRDefault="00E7705B" w:rsidP="00D1311B">
      <w:pPr>
        <w:pStyle w:val="BodyText"/>
        <w:rPr>
          <w:rFonts w:asciiTheme="majorHAnsi" w:hAnsiTheme="majorHAnsi" w:cs="Arial"/>
          <w:szCs w:val="22"/>
        </w:rPr>
      </w:pPr>
      <w:r w:rsidRPr="00A126B2">
        <w:rPr>
          <w:rFonts w:asciiTheme="majorHAnsi" w:hAnsiTheme="majorHAnsi" w:cs="Arial"/>
          <w:szCs w:val="22"/>
        </w:rPr>
        <w:t xml:space="preserve">The </w:t>
      </w:r>
      <w:r w:rsidR="00F03E6E" w:rsidRPr="00A126B2">
        <w:rPr>
          <w:rFonts w:asciiTheme="majorHAnsi" w:hAnsiTheme="majorHAnsi" w:cs="Arial"/>
          <w:szCs w:val="22"/>
        </w:rPr>
        <w:t>ninety-</w:t>
      </w:r>
      <w:r w:rsidR="00E84B01" w:rsidRPr="00A126B2">
        <w:rPr>
          <w:rFonts w:asciiTheme="majorHAnsi" w:hAnsiTheme="majorHAnsi" w:cs="Arial"/>
          <w:szCs w:val="22"/>
        </w:rPr>
        <w:t>seventh</w:t>
      </w:r>
      <w:r w:rsidR="000C161A" w:rsidRPr="00A126B2">
        <w:rPr>
          <w:rFonts w:asciiTheme="majorHAnsi" w:hAnsiTheme="majorHAnsi" w:cs="Arial"/>
          <w:szCs w:val="22"/>
        </w:rPr>
        <w:t xml:space="preserve"> </w:t>
      </w:r>
      <w:r w:rsidR="00D1311B" w:rsidRPr="00A126B2">
        <w:rPr>
          <w:rFonts w:asciiTheme="majorHAnsi" w:hAnsiTheme="majorHAnsi" w:cs="Arial"/>
          <w:szCs w:val="22"/>
        </w:rPr>
        <w:t>meeting of the Cash Management and Investment Oversight Commi</w:t>
      </w:r>
      <w:r w:rsidR="00102736" w:rsidRPr="00A126B2">
        <w:rPr>
          <w:rFonts w:asciiTheme="majorHAnsi" w:hAnsiTheme="majorHAnsi" w:cs="Arial"/>
          <w:szCs w:val="22"/>
        </w:rPr>
        <w:t xml:space="preserve">ssion </w:t>
      </w:r>
      <w:r w:rsidR="002D2CE0" w:rsidRPr="00A126B2">
        <w:rPr>
          <w:rFonts w:asciiTheme="majorHAnsi" w:hAnsiTheme="majorHAnsi" w:cs="Arial"/>
          <w:szCs w:val="22"/>
        </w:rPr>
        <w:t>(CM</w:t>
      </w:r>
      <w:r w:rsidR="007E46A6" w:rsidRPr="00A126B2">
        <w:rPr>
          <w:rFonts w:asciiTheme="majorHAnsi" w:hAnsiTheme="majorHAnsi" w:cs="Arial"/>
          <w:szCs w:val="22"/>
        </w:rPr>
        <w:t>I</w:t>
      </w:r>
      <w:r w:rsidR="002D2CE0" w:rsidRPr="00A126B2">
        <w:rPr>
          <w:rFonts w:asciiTheme="majorHAnsi" w:hAnsiTheme="majorHAnsi" w:cs="Arial"/>
          <w:szCs w:val="22"/>
        </w:rPr>
        <w:t>O</w:t>
      </w:r>
      <w:r w:rsidR="007E46A6" w:rsidRPr="00A126B2">
        <w:rPr>
          <w:rFonts w:asciiTheme="majorHAnsi" w:hAnsiTheme="majorHAnsi" w:cs="Arial"/>
          <w:szCs w:val="22"/>
        </w:rPr>
        <w:t>C)</w:t>
      </w:r>
      <w:r w:rsidR="003F6BDF" w:rsidRPr="00A126B2">
        <w:rPr>
          <w:rFonts w:asciiTheme="majorHAnsi" w:hAnsiTheme="majorHAnsi" w:cs="Arial"/>
          <w:szCs w:val="22"/>
        </w:rPr>
        <w:t>, a Regular</w:t>
      </w:r>
      <w:r w:rsidR="0069076D" w:rsidRPr="00A126B2">
        <w:rPr>
          <w:rFonts w:asciiTheme="majorHAnsi" w:hAnsiTheme="majorHAnsi" w:cs="Arial"/>
          <w:szCs w:val="22"/>
        </w:rPr>
        <w:t xml:space="preserve"> Meeting,</w:t>
      </w:r>
      <w:r w:rsidR="007E46A6" w:rsidRPr="00A126B2">
        <w:rPr>
          <w:rFonts w:asciiTheme="majorHAnsi" w:hAnsiTheme="majorHAnsi" w:cs="Arial"/>
          <w:szCs w:val="22"/>
        </w:rPr>
        <w:t xml:space="preserve"> </w:t>
      </w:r>
      <w:r w:rsidR="00487EE2" w:rsidRPr="00A126B2">
        <w:rPr>
          <w:rFonts w:asciiTheme="majorHAnsi" w:hAnsiTheme="majorHAnsi" w:cs="Arial"/>
          <w:szCs w:val="22"/>
        </w:rPr>
        <w:t xml:space="preserve">held </w:t>
      </w:r>
      <w:r w:rsidR="001273D7" w:rsidRPr="00A126B2">
        <w:rPr>
          <w:rFonts w:asciiTheme="majorHAnsi" w:hAnsiTheme="majorHAnsi" w:cs="Arial"/>
          <w:szCs w:val="22"/>
        </w:rPr>
        <w:t xml:space="preserve">on </w:t>
      </w:r>
      <w:r w:rsidR="002A597A" w:rsidRPr="00A126B2">
        <w:rPr>
          <w:rFonts w:asciiTheme="majorHAnsi" w:hAnsiTheme="majorHAnsi" w:cs="Arial"/>
          <w:szCs w:val="22"/>
        </w:rPr>
        <w:t>December 8</w:t>
      </w:r>
      <w:r w:rsidR="00BD26A7" w:rsidRPr="00A126B2">
        <w:rPr>
          <w:rFonts w:asciiTheme="majorHAnsi" w:hAnsiTheme="majorHAnsi" w:cs="Arial"/>
          <w:szCs w:val="22"/>
        </w:rPr>
        <w:t>, 2017</w:t>
      </w:r>
      <w:r w:rsidR="00E23B54" w:rsidRPr="00A126B2">
        <w:rPr>
          <w:rFonts w:asciiTheme="majorHAnsi" w:hAnsiTheme="majorHAnsi" w:cs="Arial"/>
          <w:szCs w:val="22"/>
        </w:rPr>
        <w:t xml:space="preserve">, 10:00 a.m., </w:t>
      </w:r>
      <w:r w:rsidR="00F03E6E" w:rsidRPr="00A126B2">
        <w:rPr>
          <w:rFonts w:asciiTheme="majorHAnsi" w:hAnsiTheme="majorHAnsi" w:cs="Arial"/>
          <w:szCs w:val="22"/>
        </w:rPr>
        <w:t>in Room 419-A, State Capitol Building</w:t>
      </w:r>
      <w:r w:rsidR="00D1311B" w:rsidRPr="00A126B2">
        <w:rPr>
          <w:rFonts w:asciiTheme="majorHAnsi" w:hAnsiTheme="majorHAnsi" w:cs="Arial"/>
          <w:szCs w:val="22"/>
        </w:rPr>
        <w:t>.</w:t>
      </w:r>
    </w:p>
    <w:p w14:paraId="261DF23F" w14:textId="77777777" w:rsidR="000312C4" w:rsidRPr="00A126B2" w:rsidRDefault="000312C4" w:rsidP="00D1311B">
      <w:pPr>
        <w:pStyle w:val="BodyText"/>
        <w:rPr>
          <w:rFonts w:asciiTheme="majorHAnsi" w:hAnsiTheme="majorHAnsi" w:cs="Arial"/>
          <w:szCs w:val="22"/>
        </w:rPr>
      </w:pPr>
    </w:p>
    <w:p w14:paraId="261DF240" w14:textId="77777777" w:rsidR="00D1311B" w:rsidRPr="00A126B2" w:rsidRDefault="00D1311B" w:rsidP="00D1311B">
      <w:pPr>
        <w:pStyle w:val="BodyText"/>
        <w:rPr>
          <w:rFonts w:asciiTheme="majorHAnsi" w:hAnsiTheme="majorHAnsi" w:cs="Arial"/>
          <w:szCs w:val="22"/>
        </w:rPr>
      </w:pPr>
    </w:p>
    <w:p w14:paraId="261DF241" w14:textId="77777777" w:rsidR="005918EC" w:rsidRPr="00A126B2" w:rsidRDefault="0059478C" w:rsidP="00D1311B">
      <w:pPr>
        <w:pStyle w:val="BodyText"/>
        <w:rPr>
          <w:rFonts w:asciiTheme="majorHAnsi" w:hAnsiTheme="majorHAnsi" w:cs="Arial"/>
          <w:b/>
          <w:szCs w:val="22"/>
        </w:rPr>
      </w:pPr>
      <w:r w:rsidRPr="00A126B2">
        <w:rPr>
          <w:rFonts w:asciiTheme="majorHAnsi" w:hAnsiTheme="majorHAnsi" w:cs="Arial"/>
          <w:b/>
          <w:szCs w:val="22"/>
        </w:rPr>
        <w:t>Roll Call:</w:t>
      </w:r>
    </w:p>
    <w:p w14:paraId="261DF242" w14:textId="77777777" w:rsidR="0059478C" w:rsidRPr="00A126B2" w:rsidRDefault="0059478C" w:rsidP="00D1311B">
      <w:pPr>
        <w:pStyle w:val="BodyText"/>
        <w:rPr>
          <w:rFonts w:asciiTheme="majorHAnsi" w:hAnsiTheme="majorHAnsi" w:cs="Arial"/>
          <w:szCs w:val="22"/>
        </w:rPr>
      </w:pPr>
    </w:p>
    <w:p w14:paraId="261DF243" w14:textId="77777777" w:rsidR="00712FC4" w:rsidRPr="00A126B2" w:rsidRDefault="00D1311B" w:rsidP="00712FC4">
      <w:pPr>
        <w:pStyle w:val="BodyText"/>
        <w:rPr>
          <w:rFonts w:asciiTheme="majorHAnsi" w:hAnsiTheme="majorHAnsi" w:cs="Arial"/>
          <w:szCs w:val="22"/>
        </w:rPr>
      </w:pPr>
      <w:r w:rsidRPr="00A126B2">
        <w:rPr>
          <w:rFonts w:asciiTheme="majorHAnsi" w:hAnsiTheme="majorHAnsi" w:cs="Arial"/>
          <w:szCs w:val="22"/>
        </w:rPr>
        <w:tab/>
        <w:t>Members Present:</w:t>
      </w:r>
    </w:p>
    <w:p w14:paraId="261DF244" w14:textId="77777777" w:rsidR="00D1311B" w:rsidRPr="00A126B2" w:rsidRDefault="000E6FD6" w:rsidP="00D1311B">
      <w:pPr>
        <w:pStyle w:val="BodyText"/>
        <w:ind w:left="720" w:firstLine="720"/>
        <w:rPr>
          <w:rFonts w:asciiTheme="majorHAnsi" w:hAnsiTheme="majorHAnsi" w:cs="Arial"/>
          <w:szCs w:val="22"/>
        </w:rPr>
      </w:pPr>
      <w:r w:rsidRPr="00A126B2">
        <w:rPr>
          <w:rFonts w:asciiTheme="majorHAnsi" w:hAnsiTheme="majorHAnsi" w:cs="Arial"/>
          <w:szCs w:val="22"/>
        </w:rPr>
        <w:t>Ms. Lynne Bajema</w:t>
      </w:r>
      <w:r w:rsidR="00857D71" w:rsidRPr="00A126B2">
        <w:rPr>
          <w:rFonts w:asciiTheme="majorHAnsi" w:hAnsiTheme="majorHAnsi" w:cs="Arial"/>
          <w:szCs w:val="22"/>
        </w:rPr>
        <w:t>, (Chair</w:t>
      </w:r>
      <w:r w:rsidR="00F947E0" w:rsidRPr="00A126B2">
        <w:rPr>
          <w:rFonts w:asciiTheme="majorHAnsi" w:hAnsiTheme="majorHAnsi" w:cs="Arial"/>
          <w:szCs w:val="22"/>
        </w:rPr>
        <w:t>) State Comptroller, OMES</w:t>
      </w:r>
    </w:p>
    <w:p w14:paraId="261DF246" w14:textId="77777777" w:rsidR="006A3DD6" w:rsidRPr="00A126B2" w:rsidRDefault="006A3DD6" w:rsidP="0013069D">
      <w:pPr>
        <w:pStyle w:val="BodyText"/>
        <w:ind w:left="720" w:firstLine="720"/>
        <w:rPr>
          <w:rFonts w:asciiTheme="majorHAnsi" w:hAnsiTheme="majorHAnsi" w:cs="Arial"/>
          <w:szCs w:val="22"/>
        </w:rPr>
      </w:pPr>
      <w:r w:rsidRPr="00A126B2">
        <w:rPr>
          <w:rFonts w:asciiTheme="majorHAnsi" w:hAnsiTheme="majorHAnsi" w:cs="Arial"/>
          <w:szCs w:val="22"/>
        </w:rPr>
        <w:t>Mr. Thom McGuire, CPA (Ardmore, OK)</w:t>
      </w:r>
    </w:p>
    <w:p w14:paraId="261DF248" w14:textId="5D27CE35" w:rsidR="00374554" w:rsidRPr="00A126B2" w:rsidRDefault="00430E91" w:rsidP="00430E91">
      <w:pPr>
        <w:pStyle w:val="BodyText"/>
        <w:ind w:left="720" w:firstLine="720"/>
        <w:rPr>
          <w:rFonts w:asciiTheme="majorHAnsi" w:hAnsiTheme="majorHAnsi" w:cs="Arial"/>
          <w:szCs w:val="22"/>
        </w:rPr>
      </w:pPr>
      <w:r w:rsidRPr="00A126B2">
        <w:rPr>
          <w:rFonts w:asciiTheme="majorHAnsi" w:hAnsiTheme="majorHAnsi" w:cs="Arial"/>
          <w:szCs w:val="22"/>
        </w:rPr>
        <w:t>Mr. Steven Hawkins, Budget Director, Oklahoma Banking Dept</w:t>
      </w:r>
    </w:p>
    <w:p w14:paraId="4F714964" w14:textId="77777777" w:rsidR="00430E91" w:rsidRPr="00A126B2" w:rsidRDefault="00430E91" w:rsidP="00D900DC">
      <w:pPr>
        <w:pStyle w:val="BodyText"/>
        <w:rPr>
          <w:rFonts w:asciiTheme="majorHAnsi" w:hAnsiTheme="majorHAnsi" w:cs="Arial"/>
          <w:szCs w:val="22"/>
        </w:rPr>
      </w:pPr>
    </w:p>
    <w:p w14:paraId="261DF249" w14:textId="77777777" w:rsidR="0048468F" w:rsidRPr="00A126B2" w:rsidRDefault="00374554" w:rsidP="00D900DC">
      <w:pPr>
        <w:pStyle w:val="BodyText"/>
        <w:rPr>
          <w:rFonts w:asciiTheme="majorHAnsi" w:hAnsiTheme="majorHAnsi" w:cs="Arial"/>
          <w:szCs w:val="22"/>
        </w:rPr>
      </w:pPr>
      <w:r w:rsidRPr="00A126B2">
        <w:rPr>
          <w:rFonts w:asciiTheme="majorHAnsi" w:hAnsiTheme="majorHAnsi" w:cs="Arial"/>
          <w:szCs w:val="22"/>
        </w:rPr>
        <w:tab/>
        <w:t>Members Absent:</w:t>
      </w:r>
    </w:p>
    <w:p w14:paraId="261DF24A" w14:textId="0D903E85" w:rsidR="0013069D" w:rsidRPr="00A126B2" w:rsidRDefault="00C064F6" w:rsidP="0013069D">
      <w:pPr>
        <w:pStyle w:val="BodyText"/>
        <w:rPr>
          <w:rFonts w:asciiTheme="majorHAnsi" w:hAnsiTheme="majorHAnsi" w:cs="Arial"/>
          <w:szCs w:val="22"/>
        </w:rPr>
      </w:pPr>
      <w:r w:rsidRPr="00A126B2">
        <w:rPr>
          <w:rFonts w:asciiTheme="majorHAnsi" w:hAnsiTheme="majorHAnsi" w:cs="Arial"/>
          <w:szCs w:val="22"/>
        </w:rPr>
        <w:tab/>
      </w:r>
      <w:r w:rsidRPr="00A126B2">
        <w:rPr>
          <w:rFonts w:asciiTheme="majorHAnsi" w:hAnsiTheme="majorHAnsi" w:cs="Arial"/>
          <w:szCs w:val="22"/>
        </w:rPr>
        <w:tab/>
      </w:r>
      <w:r w:rsidR="00430E91" w:rsidRPr="00A126B2">
        <w:rPr>
          <w:rFonts w:asciiTheme="majorHAnsi" w:hAnsiTheme="majorHAnsi" w:cs="Arial"/>
          <w:szCs w:val="22"/>
        </w:rPr>
        <w:t>Ms. Laura Swingle, Business Manager, Securities Commission</w:t>
      </w:r>
    </w:p>
    <w:p w14:paraId="261DF24B" w14:textId="77777777" w:rsidR="00C064F6" w:rsidRPr="00A126B2" w:rsidRDefault="00C064F6" w:rsidP="0013069D">
      <w:pPr>
        <w:pStyle w:val="BodyText"/>
        <w:rPr>
          <w:rFonts w:asciiTheme="majorHAnsi" w:hAnsiTheme="majorHAnsi" w:cs="Arial"/>
          <w:szCs w:val="22"/>
        </w:rPr>
      </w:pPr>
    </w:p>
    <w:p w14:paraId="261DF24C" w14:textId="77777777" w:rsidR="00FE7C44" w:rsidRPr="00A126B2" w:rsidRDefault="003264AB" w:rsidP="00754E98">
      <w:pPr>
        <w:pStyle w:val="BodyText"/>
        <w:rPr>
          <w:rFonts w:asciiTheme="majorHAnsi" w:hAnsiTheme="majorHAnsi" w:cs="Arial"/>
          <w:szCs w:val="22"/>
        </w:rPr>
      </w:pPr>
      <w:r w:rsidRPr="00A126B2">
        <w:rPr>
          <w:rFonts w:asciiTheme="majorHAnsi" w:hAnsiTheme="majorHAnsi" w:cs="Arial"/>
          <w:szCs w:val="22"/>
        </w:rPr>
        <w:tab/>
      </w:r>
      <w:r w:rsidR="00D1311B" w:rsidRPr="00A126B2">
        <w:rPr>
          <w:rFonts w:asciiTheme="majorHAnsi" w:hAnsiTheme="majorHAnsi" w:cs="Arial"/>
          <w:szCs w:val="22"/>
        </w:rPr>
        <w:t>Others Attending:</w:t>
      </w:r>
    </w:p>
    <w:p w14:paraId="261DF24D" w14:textId="087D7168" w:rsidR="006A3DD6" w:rsidRPr="00A126B2" w:rsidRDefault="006A3DD6" w:rsidP="006A3DD6">
      <w:pPr>
        <w:pStyle w:val="BodyText"/>
        <w:ind w:left="720" w:firstLine="720"/>
        <w:rPr>
          <w:rFonts w:asciiTheme="majorHAnsi" w:hAnsiTheme="majorHAnsi" w:cs="Arial"/>
          <w:szCs w:val="22"/>
        </w:rPr>
      </w:pPr>
      <w:r w:rsidRPr="00A126B2">
        <w:rPr>
          <w:rFonts w:asciiTheme="majorHAnsi" w:hAnsiTheme="majorHAnsi" w:cs="Arial"/>
          <w:szCs w:val="22"/>
        </w:rPr>
        <w:t xml:space="preserve">Ms. Stephanie Brown, </w:t>
      </w:r>
      <w:r w:rsidR="005B1C81" w:rsidRPr="00A126B2">
        <w:rPr>
          <w:rFonts w:asciiTheme="majorHAnsi" w:hAnsiTheme="majorHAnsi" w:cs="Arial"/>
          <w:szCs w:val="22"/>
        </w:rPr>
        <w:t xml:space="preserve">Committee Secretary, </w:t>
      </w:r>
      <w:r w:rsidRPr="00A126B2">
        <w:rPr>
          <w:rFonts w:asciiTheme="majorHAnsi" w:hAnsiTheme="majorHAnsi" w:cs="Arial"/>
          <w:szCs w:val="22"/>
        </w:rPr>
        <w:t>OMES</w:t>
      </w:r>
    </w:p>
    <w:p w14:paraId="49AF4DEE" w14:textId="074B2289" w:rsidR="00430E91" w:rsidRPr="00A126B2" w:rsidRDefault="00374554" w:rsidP="00685241">
      <w:pPr>
        <w:pStyle w:val="BodyText"/>
        <w:rPr>
          <w:rFonts w:asciiTheme="majorHAnsi" w:hAnsiTheme="majorHAnsi" w:cs="Arial"/>
          <w:szCs w:val="22"/>
        </w:rPr>
      </w:pPr>
      <w:r w:rsidRPr="00A126B2">
        <w:rPr>
          <w:rFonts w:asciiTheme="majorHAnsi" w:hAnsiTheme="majorHAnsi" w:cs="Arial"/>
          <w:szCs w:val="22"/>
        </w:rPr>
        <w:tab/>
      </w:r>
      <w:r w:rsidRPr="00A126B2">
        <w:rPr>
          <w:rFonts w:asciiTheme="majorHAnsi" w:hAnsiTheme="majorHAnsi" w:cs="Arial"/>
          <w:szCs w:val="22"/>
        </w:rPr>
        <w:tab/>
      </w:r>
      <w:r w:rsidR="00430E91" w:rsidRPr="00A126B2">
        <w:rPr>
          <w:rFonts w:asciiTheme="majorHAnsi" w:hAnsiTheme="majorHAnsi" w:cs="Arial"/>
          <w:szCs w:val="22"/>
        </w:rPr>
        <w:t>Mr. Charles Hover, Banking Department</w:t>
      </w:r>
    </w:p>
    <w:p w14:paraId="261DF250" w14:textId="71E2E316" w:rsidR="00071CEE" w:rsidRPr="00A126B2" w:rsidRDefault="00383437" w:rsidP="00430E91">
      <w:pPr>
        <w:pStyle w:val="BodyText"/>
        <w:ind w:left="720" w:firstLine="720"/>
        <w:rPr>
          <w:rFonts w:asciiTheme="majorHAnsi" w:hAnsiTheme="majorHAnsi" w:cs="Arial"/>
          <w:szCs w:val="22"/>
        </w:rPr>
      </w:pPr>
      <w:r w:rsidRPr="00A126B2">
        <w:rPr>
          <w:rFonts w:asciiTheme="majorHAnsi" w:hAnsiTheme="majorHAnsi" w:cs="Arial"/>
          <w:szCs w:val="22"/>
        </w:rPr>
        <w:t>Ms</w:t>
      </w:r>
      <w:r w:rsidR="00071CEE" w:rsidRPr="00A126B2">
        <w:rPr>
          <w:rFonts w:asciiTheme="majorHAnsi" w:hAnsiTheme="majorHAnsi" w:cs="Arial"/>
          <w:szCs w:val="22"/>
        </w:rPr>
        <w:t xml:space="preserve">. </w:t>
      </w:r>
      <w:r w:rsidR="00843886" w:rsidRPr="00A126B2">
        <w:rPr>
          <w:rFonts w:asciiTheme="majorHAnsi" w:hAnsiTheme="majorHAnsi" w:cs="Arial"/>
          <w:szCs w:val="22"/>
        </w:rPr>
        <w:t>Lyn Martin-Diehl</w:t>
      </w:r>
      <w:r w:rsidRPr="00A126B2">
        <w:rPr>
          <w:rFonts w:asciiTheme="majorHAnsi" w:hAnsiTheme="majorHAnsi" w:cs="Arial"/>
          <w:szCs w:val="22"/>
        </w:rPr>
        <w:t>,</w:t>
      </w:r>
      <w:r w:rsidR="008D3ADB" w:rsidRPr="00A126B2">
        <w:rPr>
          <w:rFonts w:asciiTheme="majorHAnsi" w:hAnsiTheme="majorHAnsi" w:cs="Arial"/>
          <w:szCs w:val="22"/>
        </w:rPr>
        <w:t xml:space="preserve"> </w:t>
      </w:r>
      <w:r w:rsidR="00A16A1C" w:rsidRPr="00A126B2">
        <w:rPr>
          <w:rFonts w:asciiTheme="majorHAnsi" w:hAnsiTheme="majorHAnsi" w:cs="Arial"/>
          <w:szCs w:val="22"/>
        </w:rPr>
        <w:t xml:space="preserve">Assistant </w:t>
      </w:r>
      <w:r w:rsidR="00071CEE" w:rsidRPr="00A126B2">
        <w:rPr>
          <w:rFonts w:asciiTheme="majorHAnsi" w:hAnsiTheme="majorHAnsi" w:cs="Arial"/>
          <w:szCs w:val="22"/>
        </w:rPr>
        <w:t>Attorney General</w:t>
      </w:r>
    </w:p>
    <w:p w14:paraId="261DF251" w14:textId="0051CBF2" w:rsidR="007607A5" w:rsidRPr="00A126B2" w:rsidRDefault="00E04EFC" w:rsidP="006A3DD6">
      <w:pPr>
        <w:pStyle w:val="BodyText"/>
        <w:rPr>
          <w:rFonts w:asciiTheme="majorHAnsi" w:hAnsiTheme="majorHAnsi" w:cs="Arial"/>
          <w:szCs w:val="22"/>
        </w:rPr>
      </w:pPr>
      <w:r w:rsidRPr="00A126B2">
        <w:rPr>
          <w:rFonts w:asciiTheme="majorHAnsi" w:hAnsiTheme="majorHAnsi" w:cs="Arial"/>
          <w:szCs w:val="22"/>
        </w:rPr>
        <w:tab/>
      </w:r>
      <w:r w:rsidRPr="00A126B2">
        <w:rPr>
          <w:rFonts w:asciiTheme="majorHAnsi" w:hAnsiTheme="majorHAnsi" w:cs="Arial"/>
          <w:szCs w:val="22"/>
        </w:rPr>
        <w:tab/>
      </w:r>
      <w:r w:rsidR="0048468F" w:rsidRPr="00A126B2">
        <w:rPr>
          <w:rFonts w:asciiTheme="majorHAnsi" w:hAnsiTheme="majorHAnsi" w:cs="Arial"/>
          <w:szCs w:val="22"/>
        </w:rPr>
        <w:t>Ms. Lisa Murray</w:t>
      </w:r>
      <w:r w:rsidR="003264AB" w:rsidRPr="00A126B2">
        <w:rPr>
          <w:rFonts w:asciiTheme="majorHAnsi" w:hAnsiTheme="majorHAnsi" w:cs="Arial"/>
          <w:szCs w:val="22"/>
        </w:rPr>
        <w:t>, Chief Investment Officer, OST</w:t>
      </w:r>
    </w:p>
    <w:p w14:paraId="096864D0" w14:textId="0C5646AF" w:rsidR="00EA260C" w:rsidRPr="00A126B2" w:rsidRDefault="00EA260C" w:rsidP="006A3DD6">
      <w:pPr>
        <w:pStyle w:val="BodyText"/>
        <w:rPr>
          <w:rFonts w:asciiTheme="majorHAnsi" w:hAnsiTheme="majorHAnsi" w:cs="Arial"/>
          <w:szCs w:val="22"/>
        </w:rPr>
      </w:pPr>
      <w:r w:rsidRPr="00A126B2">
        <w:rPr>
          <w:rFonts w:asciiTheme="majorHAnsi" w:hAnsiTheme="majorHAnsi" w:cs="Arial"/>
          <w:szCs w:val="22"/>
        </w:rPr>
        <w:tab/>
      </w:r>
      <w:r w:rsidRPr="00A126B2">
        <w:rPr>
          <w:rFonts w:asciiTheme="majorHAnsi" w:hAnsiTheme="majorHAnsi" w:cs="Arial"/>
          <w:szCs w:val="22"/>
        </w:rPr>
        <w:tab/>
        <w:t>Ms. Susan Nicewander, Deputy Treasurer, OST</w:t>
      </w:r>
    </w:p>
    <w:p w14:paraId="4C20DA92" w14:textId="3C37E021" w:rsidR="00430E91" w:rsidRPr="00A126B2" w:rsidRDefault="00CD79F0" w:rsidP="00BD26A7">
      <w:pPr>
        <w:pStyle w:val="BodyText"/>
        <w:rPr>
          <w:rFonts w:asciiTheme="majorHAnsi" w:hAnsiTheme="majorHAnsi" w:cs="Arial"/>
          <w:szCs w:val="22"/>
        </w:rPr>
      </w:pPr>
      <w:r w:rsidRPr="00A126B2">
        <w:rPr>
          <w:rFonts w:asciiTheme="majorHAnsi" w:hAnsiTheme="majorHAnsi" w:cs="Arial"/>
          <w:szCs w:val="22"/>
        </w:rPr>
        <w:tab/>
      </w:r>
      <w:r w:rsidRPr="00A126B2">
        <w:rPr>
          <w:rFonts w:asciiTheme="majorHAnsi" w:hAnsiTheme="majorHAnsi" w:cs="Arial"/>
          <w:szCs w:val="22"/>
        </w:rPr>
        <w:tab/>
      </w:r>
      <w:r w:rsidR="00430E91" w:rsidRPr="00A126B2">
        <w:rPr>
          <w:rFonts w:asciiTheme="majorHAnsi" w:hAnsiTheme="majorHAnsi" w:cs="Arial"/>
          <w:szCs w:val="22"/>
        </w:rPr>
        <w:t>Mr. Edward Romero, CLO</w:t>
      </w:r>
    </w:p>
    <w:p w14:paraId="261DF253" w14:textId="361B3083" w:rsidR="006A3DD6" w:rsidRPr="00A126B2" w:rsidRDefault="006A3DD6" w:rsidP="00430E91">
      <w:pPr>
        <w:pStyle w:val="BodyText"/>
        <w:ind w:left="720" w:firstLine="720"/>
        <w:rPr>
          <w:rFonts w:asciiTheme="majorHAnsi" w:hAnsiTheme="majorHAnsi" w:cs="Arial"/>
          <w:szCs w:val="22"/>
        </w:rPr>
      </w:pPr>
      <w:r w:rsidRPr="00A126B2">
        <w:rPr>
          <w:rFonts w:asciiTheme="majorHAnsi" w:hAnsiTheme="majorHAnsi" w:cs="Arial"/>
          <w:szCs w:val="22"/>
        </w:rPr>
        <w:t xml:space="preserve">Mr. </w:t>
      </w:r>
      <w:r w:rsidR="00BD26A7" w:rsidRPr="00A126B2">
        <w:rPr>
          <w:rFonts w:asciiTheme="majorHAnsi" w:hAnsiTheme="majorHAnsi" w:cs="Arial"/>
          <w:szCs w:val="22"/>
        </w:rPr>
        <w:t>Craig Sanger, OST</w:t>
      </w:r>
    </w:p>
    <w:p w14:paraId="261DF254" w14:textId="77777777" w:rsidR="00374554" w:rsidRPr="00A126B2" w:rsidRDefault="00374554" w:rsidP="00D1311B">
      <w:pPr>
        <w:pStyle w:val="BodyText"/>
        <w:rPr>
          <w:rFonts w:asciiTheme="majorHAnsi" w:hAnsiTheme="majorHAnsi" w:cs="Arial"/>
          <w:szCs w:val="22"/>
        </w:rPr>
      </w:pPr>
      <w:r w:rsidRPr="00A126B2">
        <w:rPr>
          <w:rFonts w:asciiTheme="majorHAnsi" w:hAnsiTheme="majorHAnsi" w:cs="Arial"/>
          <w:szCs w:val="22"/>
        </w:rPr>
        <w:tab/>
      </w:r>
      <w:r w:rsidRPr="00A126B2">
        <w:rPr>
          <w:rFonts w:asciiTheme="majorHAnsi" w:hAnsiTheme="majorHAnsi" w:cs="Arial"/>
          <w:szCs w:val="22"/>
        </w:rPr>
        <w:tab/>
      </w:r>
    </w:p>
    <w:p w14:paraId="261DF255" w14:textId="77777777" w:rsidR="00754E98" w:rsidRPr="00A126B2" w:rsidRDefault="00071CEE" w:rsidP="00D1311B">
      <w:pPr>
        <w:pStyle w:val="BodyText"/>
        <w:rPr>
          <w:rFonts w:asciiTheme="majorHAnsi" w:hAnsiTheme="majorHAnsi" w:cs="Arial"/>
          <w:szCs w:val="22"/>
        </w:rPr>
      </w:pPr>
      <w:r w:rsidRPr="00A126B2">
        <w:rPr>
          <w:rFonts w:asciiTheme="majorHAnsi" w:hAnsiTheme="majorHAnsi" w:cs="Arial"/>
          <w:szCs w:val="22"/>
        </w:rPr>
        <w:tab/>
      </w:r>
      <w:r w:rsidRPr="00A126B2">
        <w:rPr>
          <w:rFonts w:asciiTheme="majorHAnsi" w:hAnsiTheme="majorHAnsi" w:cs="Arial"/>
          <w:szCs w:val="22"/>
        </w:rPr>
        <w:tab/>
      </w:r>
    </w:p>
    <w:p w14:paraId="261DF256" w14:textId="77777777" w:rsidR="00102736" w:rsidRPr="00A126B2" w:rsidRDefault="00981890" w:rsidP="00D1311B">
      <w:pPr>
        <w:pStyle w:val="BodyText"/>
        <w:rPr>
          <w:rFonts w:asciiTheme="majorHAnsi" w:hAnsiTheme="majorHAnsi" w:cs="Arial"/>
          <w:szCs w:val="22"/>
        </w:rPr>
      </w:pPr>
      <w:r w:rsidRPr="00A126B2">
        <w:rPr>
          <w:rFonts w:asciiTheme="majorHAnsi" w:hAnsiTheme="majorHAnsi" w:cs="Arial"/>
          <w:szCs w:val="22"/>
        </w:rPr>
        <w:tab/>
      </w:r>
      <w:r w:rsidRPr="00A126B2">
        <w:rPr>
          <w:rFonts w:asciiTheme="majorHAnsi" w:hAnsiTheme="majorHAnsi" w:cs="Arial"/>
          <w:szCs w:val="22"/>
        </w:rPr>
        <w:tab/>
      </w:r>
    </w:p>
    <w:p w14:paraId="261DF257" w14:textId="77777777" w:rsidR="00D1311B" w:rsidRPr="00A126B2" w:rsidRDefault="00D1311B" w:rsidP="00D1311B">
      <w:pPr>
        <w:pStyle w:val="BodyText"/>
        <w:rPr>
          <w:rFonts w:asciiTheme="majorHAnsi" w:hAnsiTheme="majorHAnsi" w:cs="Arial"/>
          <w:b/>
          <w:szCs w:val="22"/>
        </w:rPr>
      </w:pPr>
      <w:r w:rsidRPr="00A126B2">
        <w:rPr>
          <w:rFonts w:asciiTheme="majorHAnsi" w:hAnsiTheme="majorHAnsi" w:cs="Arial"/>
          <w:b/>
          <w:szCs w:val="22"/>
        </w:rPr>
        <w:t>Item 1</w:t>
      </w:r>
    </w:p>
    <w:p w14:paraId="261DF258" w14:textId="77777777" w:rsidR="00EF12CF" w:rsidRPr="00A126B2" w:rsidRDefault="000312C4" w:rsidP="00EF12CF">
      <w:pPr>
        <w:pStyle w:val="Default"/>
        <w:rPr>
          <w:rFonts w:asciiTheme="majorHAnsi" w:hAnsiTheme="majorHAnsi" w:cs="Arial"/>
          <w:sz w:val="22"/>
          <w:szCs w:val="22"/>
        </w:rPr>
      </w:pPr>
      <w:r w:rsidRPr="00A126B2">
        <w:rPr>
          <w:rFonts w:asciiTheme="majorHAnsi" w:hAnsiTheme="majorHAnsi" w:cs="Arial"/>
          <w:sz w:val="22"/>
          <w:szCs w:val="22"/>
        </w:rPr>
        <w:t xml:space="preserve"> </w:t>
      </w:r>
    </w:p>
    <w:p w14:paraId="261DF259" w14:textId="24BE3C05" w:rsidR="00C16C44" w:rsidRPr="00A126B2" w:rsidRDefault="00C50D98" w:rsidP="00C50D98">
      <w:pPr>
        <w:pStyle w:val="BodyText"/>
        <w:rPr>
          <w:rFonts w:asciiTheme="majorHAnsi" w:hAnsiTheme="majorHAnsi" w:cs="Arial"/>
          <w:szCs w:val="22"/>
        </w:rPr>
      </w:pPr>
      <w:r w:rsidRPr="00A126B2">
        <w:rPr>
          <w:rFonts w:asciiTheme="majorHAnsi" w:hAnsiTheme="majorHAnsi" w:cs="Arial"/>
          <w:szCs w:val="22"/>
        </w:rPr>
        <w:t>Chair Bajema called the meeting to order</w:t>
      </w:r>
      <w:r w:rsidR="005B0B6B" w:rsidRPr="00A126B2">
        <w:rPr>
          <w:rFonts w:asciiTheme="majorHAnsi" w:hAnsiTheme="majorHAnsi" w:cs="Arial"/>
          <w:szCs w:val="22"/>
        </w:rPr>
        <w:t>.  Ms. Brown confirmed that the agenda was</w:t>
      </w:r>
      <w:r w:rsidR="00B63F93" w:rsidRPr="00A126B2">
        <w:rPr>
          <w:rFonts w:asciiTheme="majorHAnsi" w:hAnsiTheme="majorHAnsi" w:cs="Arial"/>
          <w:szCs w:val="22"/>
        </w:rPr>
        <w:t xml:space="preserve"> </w:t>
      </w:r>
      <w:r w:rsidR="005B0B6B" w:rsidRPr="00A126B2">
        <w:rPr>
          <w:rFonts w:asciiTheme="majorHAnsi" w:hAnsiTheme="majorHAnsi" w:cs="Arial"/>
          <w:szCs w:val="22"/>
        </w:rPr>
        <w:t xml:space="preserve">posted and all requirements were met according to statute. </w:t>
      </w:r>
    </w:p>
    <w:p w14:paraId="261DF25A" w14:textId="77777777" w:rsidR="00C50D98" w:rsidRPr="00A126B2" w:rsidRDefault="00C50D98" w:rsidP="00C50D98">
      <w:pPr>
        <w:pStyle w:val="BodyText"/>
        <w:rPr>
          <w:rFonts w:asciiTheme="majorHAnsi" w:hAnsiTheme="majorHAnsi" w:cs="Arial"/>
          <w:szCs w:val="22"/>
        </w:rPr>
      </w:pPr>
      <w:r w:rsidRPr="00A126B2">
        <w:rPr>
          <w:rFonts w:asciiTheme="majorHAnsi" w:hAnsiTheme="majorHAnsi" w:cs="Arial"/>
          <w:szCs w:val="22"/>
        </w:rPr>
        <w:t xml:space="preserve"> </w:t>
      </w:r>
    </w:p>
    <w:p w14:paraId="497B5148" w14:textId="77777777" w:rsidR="002D0320" w:rsidRPr="00A126B2" w:rsidRDefault="002D0320" w:rsidP="00D9084E">
      <w:pPr>
        <w:pStyle w:val="BodyText"/>
        <w:rPr>
          <w:rFonts w:asciiTheme="majorHAnsi" w:hAnsiTheme="majorHAnsi" w:cs="Arial"/>
          <w:b/>
          <w:szCs w:val="22"/>
        </w:rPr>
      </w:pPr>
    </w:p>
    <w:p w14:paraId="261DF25C" w14:textId="5785F7AB" w:rsidR="00D9084E" w:rsidRPr="00A126B2" w:rsidRDefault="00D9084E" w:rsidP="00D9084E">
      <w:pPr>
        <w:pStyle w:val="BodyText"/>
        <w:rPr>
          <w:rFonts w:asciiTheme="majorHAnsi" w:hAnsiTheme="majorHAnsi" w:cs="Arial"/>
          <w:b/>
          <w:szCs w:val="22"/>
        </w:rPr>
      </w:pPr>
      <w:r w:rsidRPr="00A126B2">
        <w:rPr>
          <w:rFonts w:asciiTheme="majorHAnsi" w:hAnsiTheme="majorHAnsi" w:cs="Arial"/>
          <w:b/>
          <w:szCs w:val="22"/>
        </w:rPr>
        <w:t>Item 2</w:t>
      </w:r>
    </w:p>
    <w:p w14:paraId="261DF25D" w14:textId="77777777" w:rsidR="00C50D98" w:rsidRPr="00A126B2" w:rsidRDefault="00C50D98" w:rsidP="00D9084E">
      <w:pPr>
        <w:pStyle w:val="BodyText"/>
        <w:rPr>
          <w:rFonts w:asciiTheme="majorHAnsi" w:hAnsiTheme="majorHAnsi" w:cs="Arial"/>
          <w:b/>
          <w:szCs w:val="22"/>
        </w:rPr>
      </w:pPr>
    </w:p>
    <w:p w14:paraId="261DF25F" w14:textId="5E381990" w:rsidR="00F80B09" w:rsidRPr="00A126B2" w:rsidRDefault="002D0320" w:rsidP="002D0320">
      <w:pPr>
        <w:pStyle w:val="BodyText"/>
        <w:rPr>
          <w:rFonts w:asciiTheme="majorHAnsi" w:hAnsiTheme="majorHAnsi" w:cs="Arial"/>
          <w:i/>
          <w:szCs w:val="22"/>
        </w:rPr>
      </w:pPr>
      <w:r w:rsidRPr="00A126B2">
        <w:rPr>
          <w:rFonts w:asciiTheme="majorHAnsi" w:hAnsiTheme="majorHAnsi" w:cs="Arial"/>
          <w:szCs w:val="22"/>
        </w:rPr>
        <w:t xml:space="preserve">Ms. Brown declared a quorum present.  Members Present: Lynne Bajema, Thom McGuire, </w:t>
      </w:r>
      <w:r w:rsidR="002A597A" w:rsidRPr="00A126B2">
        <w:rPr>
          <w:rFonts w:asciiTheme="majorHAnsi" w:hAnsiTheme="majorHAnsi" w:cs="Arial"/>
          <w:szCs w:val="22"/>
        </w:rPr>
        <w:t>and Steven Hawkins</w:t>
      </w:r>
    </w:p>
    <w:p w14:paraId="261DF260" w14:textId="77777777" w:rsidR="00C16C44" w:rsidRPr="00A126B2" w:rsidRDefault="00C16C44" w:rsidP="002D0320">
      <w:pPr>
        <w:pStyle w:val="BodyText"/>
        <w:rPr>
          <w:rFonts w:asciiTheme="majorHAnsi" w:hAnsiTheme="majorHAnsi" w:cs="Arial"/>
          <w:szCs w:val="22"/>
        </w:rPr>
      </w:pPr>
    </w:p>
    <w:p w14:paraId="59637BFD" w14:textId="77777777" w:rsidR="002D0320" w:rsidRPr="00A126B2" w:rsidRDefault="002D0320" w:rsidP="001B1B15">
      <w:pPr>
        <w:pStyle w:val="BodyText"/>
        <w:rPr>
          <w:rFonts w:asciiTheme="majorHAnsi" w:hAnsiTheme="majorHAnsi" w:cs="Arial"/>
          <w:b/>
          <w:szCs w:val="22"/>
        </w:rPr>
      </w:pPr>
    </w:p>
    <w:p w14:paraId="261DF261" w14:textId="1F56A0CC" w:rsidR="001B1B15" w:rsidRPr="00A126B2" w:rsidRDefault="001B1B15" w:rsidP="001B1B15">
      <w:pPr>
        <w:pStyle w:val="BodyText"/>
        <w:rPr>
          <w:rFonts w:asciiTheme="majorHAnsi" w:hAnsiTheme="majorHAnsi" w:cs="Arial"/>
          <w:b/>
          <w:szCs w:val="22"/>
        </w:rPr>
      </w:pPr>
      <w:r w:rsidRPr="00A126B2">
        <w:rPr>
          <w:rFonts w:asciiTheme="majorHAnsi" w:hAnsiTheme="majorHAnsi" w:cs="Arial"/>
          <w:b/>
          <w:szCs w:val="22"/>
        </w:rPr>
        <w:t>Item 3</w:t>
      </w:r>
    </w:p>
    <w:p w14:paraId="261DF262" w14:textId="77777777" w:rsidR="00033F49" w:rsidRPr="00A126B2" w:rsidRDefault="00033F49" w:rsidP="001B1B15">
      <w:pPr>
        <w:pStyle w:val="BodyText"/>
        <w:rPr>
          <w:rFonts w:asciiTheme="majorHAnsi" w:hAnsiTheme="majorHAnsi" w:cs="Arial"/>
          <w:b/>
          <w:szCs w:val="22"/>
        </w:rPr>
      </w:pPr>
    </w:p>
    <w:p w14:paraId="47D2F936" w14:textId="40F0681D" w:rsidR="002D0320" w:rsidRPr="00A126B2" w:rsidRDefault="002D0320" w:rsidP="002D0320">
      <w:pPr>
        <w:pStyle w:val="BodyText"/>
        <w:rPr>
          <w:rFonts w:asciiTheme="majorHAnsi" w:hAnsiTheme="majorHAnsi" w:cs="Arial"/>
          <w:szCs w:val="22"/>
        </w:rPr>
      </w:pPr>
      <w:r w:rsidRPr="00A126B2">
        <w:rPr>
          <w:rFonts w:asciiTheme="majorHAnsi" w:hAnsiTheme="majorHAnsi" w:cs="Arial"/>
          <w:szCs w:val="22"/>
        </w:rPr>
        <w:t xml:space="preserve">Ms. Bajema moved to approve the minutes of the </w:t>
      </w:r>
      <w:r w:rsidR="002A597A" w:rsidRPr="00A126B2">
        <w:rPr>
          <w:rFonts w:asciiTheme="majorHAnsi" w:hAnsiTheme="majorHAnsi" w:cs="Arial"/>
          <w:szCs w:val="22"/>
        </w:rPr>
        <w:t>September</w:t>
      </w:r>
      <w:r w:rsidR="00EA260C" w:rsidRPr="00A126B2">
        <w:rPr>
          <w:rFonts w:asciiTheme="majorHAnsi" w:hAnsiTheme="majorHAnsi" w:cs="Arial"/>
          <w:szCs w:val="22"/>
        </w:rPr>
        <w:t xml:space="preserve"> </w:t>
      </w:r>
      <w:r w:rsidR="002A597A" w:rsidRPr="00A126B2">
        <w:rPr>
          <w:rFonts w:asciiTheme="majorHAnsi" w:hAnsiTheme="majorHAnsi" w:cs="Arial"/>
          <w:szCs w:val="22"/>
        </w:rPr>
        <w:t>22</w:t>
      </w:r>
      <w:r w:rsidRPr="00A126B2">
        <w:rPr>
          <w:rFonts w:asciiTheme="majorHAnsi" w:hAnsiTheme="majorHAnsi" w:cs="Arial"/>
          <w:szCs w:val="22"/>
        </w:rPr>
        <w:t>, 201</w:t>
      </w:r>
      <w:r w:rsidR="00816696" w:rsidRPr="00A126B2">
        <w:rPr>
          <w:rFonts w:asciiTheme="majorHAnsi" w:hAnsiTheme="majorHAnsi" w:cs="Arial"/>
          <w:szCs w:val="22"/>
        </w:rPr>
        <w:t>7</w:t>
      </w:r>
      <w:r w:rsidRPr="00A126B2">
        <w:rPr>
          <w:rFonts w:asciiTheme="majorHAnsi" w:hAnsiTheme="majorHAnsi" w:cs="Arial"/>
          <w:szCs w:val="22"/>
        </w:rPr>
        <w:t xml:space="preserve"> meeting.  There were no changes or corrections to the previous meeting minutes.</w:t>
      </w:r>
      <w:r w:rsidR="00EA260C" w:rsidRPr="00A126B2">
        <w:rPr>
          <w:rFonts w:asciiTheme="majorHAnsi" w:hAnsiTheme="majorHAnsi" w:cs="Arial"/>
          <w:szCs w:val="22"/>
        </w:rPr>
        <w:t xml:space="preserve">  The minutes were approved without changes.</w:t>
      </w:r>
    </w:p>
    <w:p w14:paraId="261DF264" w14:textId="77777777" w:rsidR="00033F49" w:rsidRPr="00A126B2" w:rsidRDefault="00033F49" w:rsidP="00033F49">
      <w:pPr>
        <w:pStyle w:val="BodyText"/>
        <w:rPr>
          <w:rFonts w:asciiTheme="majorHAnsi" w:hAnsiTheme="majorHAnsi" w:cs="Arial"/>
          <w:szCs w:val="22"/>
        </w:rPr>
      </w:pPr>
    </w:p>
    <w:p w14:paraId="71A6CD3E" w14:textId="693BF2B5" w:rsidR="002D0320" w:rsidRPr="00A126B2" w:rsidRDefault="002D0320" w:rsidP="006905C9">
      <w:pPr>
        <w:pStyle w:val="BodyText"/>
        <w:rPr>
          <w:rFonts w:asciiTheme="majorHAnsi" w:hAnsiTheme="majorHAnsi" w:cs="Arial"/>
          <w:b/>
          <w:szCs w:val="22"/>
        </w:rPr>
      </w:pPr>
    </w:p>
    <w:p w14:paraId="3BDAE6D1" w14:textId="622EC053" w:rsidR="002D0320" w:rsidRPr="00A126B2" w:rsidRDefault="002D0320" w:rsidP="006905C9">
      <w:pPr>
        <w:pStyle w:val="BodyText"/>
        <w:rPr>
          <w:rFonts w:asciiTheme="majorHAnsi" w:hAnsiTheme="majorHAnsi" w:cs="Arial"/>
          <w:b/>
          <w:szCs w:val="22"/>
        </w:rPr>
      </w:pPr>
    </w:p>
    <w:p w14:paraId="36950E57" w14:textId="783B256D" w:rsidR="002D0320" w:rsidRPr="00A126B2" w:rsidRDefault="002D0320" w:rsidP="006905C9">
      <w:pPr>
        <w:pStyle w:val="BodyText"/>
        <w:rPr>
          <w:rFonts w:asciiTheme="majorHAnsi" w:hAnsiTheme="majorHAnsi" w:cs="Arial"/>
          <w:b/>
          <w:szCs w:val="22"/>
        </w:rPr>
      </w:pPr>
    </w:p>
    <w:p w14:paraId="1017AE4D" w14:textId="5DEEE01B" w:rsidR="002D0320" w:rsidRPr="00A126B2" w:rsidRDefault="002D0320" w:rsidP="006905C9">
      <w:pPr>
        <w:pStyle w:val="BodyText"/>
        <w:rPr>
          <w:rFonts w:asciiTheme="majorHAnsi" w:hAnsiTheme="majorHAnsi" w:cs="Arial"/>
          <w:b/>
          <w:szCs w:val="22"/>
        </w:rPr>
      </w:pPr>
    </w:p>
    <w:p w14:paraId="261DF26A" w14:textId="682E86D4" w:rsidR="006905C9" w:rsidRPr="00A126B2" w:rsidRDefault="00CA7E92" w:rsidP="006905C9">
      <w:pPr>
        <w:pStyle w:val="BodyText"/>
        <w:rPr>
          <w:rFonts w:asciiTheme="majorHAnsi" w:hAnsiTheme="majorHAnsi" w:cs="Arial"/>
          <w:b/>
          <w:szCs w:val="22"/>
        </w:rPr>
      </w:pPr>
      <w:r w:rsidRPr="00A126B2">
        <w:rPr>
          <w:rFonts w:asciiTheme="majorHAnsi" w:hAnsiTheme="majorHAnsi" w:cs="Arial"/>
          <w:b/>
          <w:szCs w:val="22"/>
        </w:rPr>
        <w:t>Item 4</w:t>
      </w:r>
    </w:p>
    <w:p w14:paraId="261DF26B" w14:textId="77777777" w:rsidR="00374554" w:rsidRPr="00A126B2" w:rsidRDefault="00374554" w:rsidP="006905C9">
      <w:pPr>
        <w:pStyle w:val="BodyText"/>
        <w:rPr>
          <w:rFonts w:asciiTheme="majorHAnsi" w:hAnsiTheme="majorHAnsi" w:cs="Arial"/>
          <w:b/>
          <w:szCs w:val="22"/>
        </w:rPr>
      </w:pPr>
    </w:p>
    <w:p w14:paraId="5372BC5A" w14:textId="3C4EA862" w:rsidR="002D0320" w:rsidRPr="00A126B2" w:rsidRDefault="002D0320" w:rsidP="002D0320">
      <w:pPr>
        <w:pStyle w:val="BodyText"/>
        <w:rPr>
          <w:rFonts w:asciiTheme="majorHAnsi" w:hAnsiTheme="majorHAnsi" w:cs="Arial"/>
          <w:szCs w:val="22"/>
        </w:rPr>
      </w:pPr>
      <w:r w:rsidRPr="00A126B2">
        <w:rPr>
          <w:rFonts w:asciiTheme="majorHAnsi" w:hAnsiTheme="majorHAnsi" w:cs="Arial"/>
          <w:szCs w:val="22"/>
        </w:rPr>
        <w:t xml:space="preserve">Chair Bajema confirmed that the reports were received from the State Treasurer’s office and that a meeting of the Executive Review Committee was not necessary this quarter.  </w:t>
      </w:r>
      <w:r w:rsidR="00132076" w:rsidRPr="00A126B2">
        <w:rPr>
          <w:rFonts w:asciiTheme="majorHAnsi" w:hAnsiTheme="majorHAnsi" w:cs="Arial"/>
          <w:szCs w:val="22"/>
        </w:rPr>
        <w:t>No action taken.</w:t>
      </w:r>
    </w:p>
    <w:p w14:paraId="26E33C3A" w14:textId="77777777" w:rsidR="002D0320" w:rsidRPr="00A126B2" w:rsidRDefault="002D0320" w:rsidP="002D0320">
      <w:pPr>
        <w:rPr>
          <w:rFonts w:asciiTheme="majorHAnsi" w:hAnsiTheme="majorHAnsi" w:cs="Arial"/>
          <w:sz w:val="22"/>
          <w:szCs w:val="22"/>
        </w:rPr>
      </w:pPr>
      <w:r w:rsidRPr="00A126B2">
        <w:rPr>
          <w:rFonts w:asciiTheme="majorHAnsi" w:hAnsiTheme="majorHAnsi" w:cs="Arial"/>
          <w:sz w:val="22"/>
          <w:szCs w:val="22"/>
        </w:rPr>
        <w:t xml:space="preserve"> </w:t>
      </w:r>
    </w:p>
    <w:p w14:paraId="01090E39" w14:textId="77777777" w:rsidR="00C2126E" w:rsidRPr="00A126B2" w:rsidRDefault="00C2126E" w:rsidP="002D0320">
      <w:pPr>
        <w:rPr>
          <w:rFonts w:asciiTheme="majorHAnsi" w:hAnsiTheme="majorHAnsi" w:cs="Arial"/>
          <w:b/>
          <w:sz w:val="22"/>
          <w:szCs w:val="22"/>
        </w:rPr>
      </w:pPr>
    </w:p>
    <w:p w14:paraId="47D71779" w14:textId="2AF48117" w:rsidR="002D0320" w:rsidRPr="00A126B2" w:rsidRDefault="002D0320" w:rsidP="002D0320">
      <w:pPr>
        <w:rPr>
          <w:rFonts w:asciiTheme="majorHAnsi" w:hAnsiTheme="majorHAnsi" w:cs="Arial"/>
          <w:b/>
          <w:sz w:val="22"/>
          <w:szCs w:val="22"/>
        </w:rPr>
      </w:pPr>
      <w:r w:rsidRPr="00A126B2">
        <w:rPr>
          <w:rFonts w:asciiTheme="majorHAnsi" w:hAnsiTheme="majorHAnsi" w:cs="Arial"/>
          <w:b/>
          <w:sz w:val="22"/>
          <w:szCs w:val="22"/>
        </w:rPr>
        <w:t>Item 5</w:t>
      </w:r>
    </w:p>
    <w:p w14:paraId="3885ED16" w14:textId="77777777" w:rsidR="002D0320" w:rsidRPr="00A126B2" w:rsidRDefault="002D0320" w:rsidP="002D0320">
      <w:pPr>
        <w:rPr>
          <w:rFonts w:asciiTheme="majorHAnsi" w:hAnsiTheme="majorHAnsi" w:cs="Arial"/>
          <w:sz w:val="22"/>
          <w:szCs w:val="22"/>
        </w:rPr>
      </w:pPr>
    </w:p>
    <w:p w14:paraId="28314FFE" w14:textId="3D4E7962" w:rsidR="00E5648B" w:rsidRPr="00A126B2" w:rsidRDefault="00E5648B" w:rsidP="00511207">
      <w:pPr>
        <w:rPr>
          <w:rFonts w:asciiTheme="majorHAnsi" w:hAnsiTheme="majorHAnsi" w:cs="Arial"/>
          <w:sz w:val="22"/>
          <w:szCs w:val="22"/>
        </w:rPr>
      </w:pPr>
      <w:r w:rsidRPr="00A126B2">
        <w:rPr>
          <w:rFonts w:asciiTheme="majorHAnsi" w:hAnsiTheme="majorHAnsi" w:cs="Arial"/>
          <w:sz w:val="22"/>
          <w:szCs w:val="22"/>
        </w:rPr>
        <w:t xml:space="preserve">Susan Nicewander, Deputy Treasurer for OST </w:t>
      </w:r>
      <w:r w:rsidR="00A5648E">
        <w:rPr>
          <w:rFonts w:asciiTheme="majorHAnsi" w:hAnsiTheme="majorHAnsi" w:cs="Arial"/>
          <w:sz w:val="22"/>
          <w:szCs w:val="22"/>
        </w:rPr>
        <w:t xml:space="preserve">provided an update from the State Treasurers’ Office.  Ms. Nicewander </w:t>
      </w:r>
      <w:r w:rsidRPr="00A126B2">
        <w:rPr>
          <w:rFonts w:asciiTheme="majorHAnsi" w:hAnsiTheme="majorHAnsi" w:cs="Arial"/>
          <w:sz w:val="22"/>
          <w:szCs w:val="22"/>
        </w:rPr>
        <w:t xml:space="preserve">stated that the Treasurer’s office </w:t>
      </w:r>
      <w:r w:rsidR="00B63F93" w:rsidRPr="00A126B2">
        <w:rPr>
          <w:rFonts w:asciiTheme="majorHAnsi" w:hAnsiTheme="majorHAnsi" w:cs="Arial"/>
          <w:sz w:val="22"/>
          <w:szCs w:val="22"/>
        </w:rPr>
        <w:t xml:space="preserve">survived the electrical outage in October 2017.  They had good support from OMES and the Department of Agriculture and things went as well as could be expected.  Charles Hover will succeed Sherian Kerlin, in the department that handles the investment accounting and reporting.  The office is responding to audit requests and received confirmation of </w:t>
      </w:r>
      <w:r w:rsidR="00A5648E">
        <w:rPr>
          <w:rFonts w:asciiTheme="majorHAnsi" w:hAnsiTheme="majorHAnsi" w:cs="Arial"/>
          <w:sz w:val="22"/>
          <w:szCs w:val="22"/>
        </w:rPr>
        <w:t>‘</w:t>
      </w:r>
      <w:r w:rsidR="00B63F93" w:rsidRPr="00A126B2">
        <w:rPr>
          <w:rFonts w:asciiTheme="majorHAnsi" w:hAnsiTheme="majorHAnsi" w:cs="Arial"/>
          <w:sz w:val="22"/>
          <w:szCs w:val="22"/>
        </w:rPr>
        <w:t>no issues at the time</w:t>
      </w:r>
      <w:r w:rsidR="00A5648E">
        <w:rPr>
          <w:rFonts w:asciiTheme="majorHAnsi" w:hAnsiTheme="majorHAnsi" w:cs="Arial"/>
          <w:sz w:val="22"/>
          <w:szCs w:val="22"/>
        </w:rPr>
        <w:t>’</w:t>
      </w:r>
      <w:r w:rsidR="00B63F93" w:rsidRPr="00A126B2">
        <w:rPr>
          <w:rFonts w:asciiTheme="majorHAnsi" w:hAnsiTheme="majorHAnsi" w:cs="Arial"/>
          <w:sz w:val="22"/>
          <w:szCs w:val="22"/>
        </w:rPr>
        <w:t xml:space="preserve">.  </w:t>
      </w:r>
      <w:r w:rsidR="00A5648E">
        <w:rPr>
          <w:rFonts w:asciiTheme="majorHAnsi" w:hAnsiTheme="majorHAnsi" w:cs="Arial"/>
          <w:sz w:val="22"/>
          <w:szCs w:val="22"/>
        </w:rPr>
        <w:t xml:space="preserve">The </w:t>
      </w:r>
      <w:r w:rsidR="00B63F93" w:rsidRPr="00A126B2">
        <w:rPr>
          <w:rFonts w:asciiTheme="majorHAnsi" w:hAnsiTheme="majorHAnsi" w:cs="Arial"/>
          <w:sz w:val="22"/>
          <w:szCs w:val="22"/>
        </w:rPr>
        <w:t xml:space="preserve">IT project is in full swing and is demanding </w:t>
      </w:r>
      <w:r w:rsidR="00A5648E" w:rsidRPr="00A126B2">
        <w:rPr>
          <w:rFonts w:asciiTheme="majorHAnsi" w:hAnsiTheme="majorHAnsi" w:cs="Arial"/>
          <w:sz w:val="22"/>
          <w:szCs w:val="22"/>
        </w:rPr>
        <w:t>and</w:t>
      </w:r>
      <w:r w:rsidR="00A5648E">
        <w:rPr>
          <w:rFonts w:asciiTheme="majorHAnsi" w:hAnsiTheme="majorHAnsi" w:cs="Arial"/>
          <w:sz w:val="22"/>
          <w:szCs w:val="22"/>
        </w:rPr>
        <w:t xml:space="preserve"> </w:t>
      </w:r>
      <w:r w:rsidR="00B63F93" w:rsidRPr="00A126B2">
        <w:rPr>
          <w:rFonts w:asciiTheme="majorHAnsi" w:hAnsiTheme="majorHAnsi" w:cs="Arial"/>
          <w:sz w:val="22"/>
          <w:szCs w:val="22"/>
        </w:rPr>
        <w:t xml:space="preserve">consuming a lot of time </w:t>
      </w:r>
      <w:r w:rsidR="00A5648E">
        <w:rPr>
          <w:rFonts w:asciiTheme="majorHAnsi" w:hAnsiTheme="majorHAnsi" w:cs="Arial"/>
          <w:sz w:val="22"/>
          <w:szCs w:val="22"/>
        </w:rPr>
        <w:t>in preparation</w:t>
      </w:r>
      <w:r w:rsidR="00B63F93" w:rsidRPr="00A126B2">
        <w:rPr>
          <w:rFonts w:asciiTheme="majorHAnsi" w:hAnsiTheme="majorHAnsi" w:cs="Arial"/>
          <w:sz w:val="22"/>
          <w:szCs w:val="22"/>
        </w:rPr>
        <w:t xml:space="preserve"> </w:t>
      </w:r>
      <w:r w:rsidR="00A5648E">
        <w:rPr>
          <w:rFonts w:asciiTheme="majorHAnsi" w:hAnsiTheme="majorHAnsi" w:cs="Arial"/>
          <w:sz w:val="22"/>
          <w:szCs w:val="22"/>
        </w:rPr>
        <w:t xml:space="preserve">for the </w:t>
      </w:r>
      <w:r w:rsidR="00B63F93" w:rsidRPr="00A126B2">
        <w:rPr>
          <w:rFonts w:asciiTheme="majorHAnsi" w:hAnsiTheme="majorHAnsi" w:cs="Arial"/>
          <w:sz w:val="22"/>
          <w:szCs w:val="22"/>
        </w:rPr>
        <w:t>implementation.  This project will upgrade the banking application that supports check printing not only centrally, in Oklahoma City at the data center, but across the state.  OU will print in Norman and OSU can print in Stillwater, for example.  OST has made efforts to reduce the number of warrants; but since the</w:t>
      </w:r>
      <w:r w:rsidR="009C50E1" w:rsidRPr="00A126B2">
        <w:rPr>
          <w:rFonts w:asciiTheme="majorHAnsi" w:hAnsiTheme="majorHAnsi" w:cs="Arial"/>
          <w:sz w:val="22"/>
          <w:szCs w:val="22"/>
        </w:rPr>
        <w:t>y are</w:t>
      </w:r>
      <w:r w:rsidR="00A5648E">
        <w:rPr>
          <w:rFonts w:asciiTheme="majorHAnsi" w:hAnsiTheme="majorHAnsi" w:cs="Arial"/>
          <w:sz w:val="22"/>
          <w:szCs w:val="22"/>
        </w:rPr>
        <w:t xml:space="preserve"> processed, using</w:t>
      </w:r>
      <w:r w:rsidR="009C50E1" w:rsidRPr="00A126B2">
        <w:rPr>
          <w:rFonts w:asciiTheme="majorHAnsi" w:hAnsiTheme="majorHAnsi" w:cs="Arial"/>
          <w:sz w:val="22"/>
          <w:szCs w:val="22"/>
        </w:rPr>
        <w:t xml:space="preserve"> OST</w:t>
      </w:r>
      <w:r w:rsidR="00B63F93" w:rsidRPr="00A126B2">
        <w:rPr>
          <w:rFonts w:asciiTheme="majorHAnsi" w:hAnsiTheme="majorHAnsi" w:cs="Arial"/>
          <w:sz w:val="22"/>
          <w:szCs w:val="22"/>
        </w:rPr>
        <w:t xml:space="preserve"> </w:t>
      </w:r>
      <w:r w:rsidR="00A5648E">
        <w:rPr>
          <w:rFonts w:asciiTheme="majorHAnsi" w:hAnsiTheme="majorHAnsi" w:cs="Arial"/>
          <w:sz w:val="22"/>
          <w:szCs w:val="22"/>
        </w:rPr>
        <w:t xml:space="preserve">supported </w:t>
      </w:r>
      <w:r w:rsidR="00B63F93" w:rsidRPr="00A126B2">
        <w:rPr>
          <w:rFonts w:asciiTheme="majorHAnsi" w:hAnsiTheme="majorHAnsi" w:cs="Arial"/>
          <w:sz w:val="22"/>
          <w:szCs w:val="22"/>
        </w:rPr>
        <w:t xml:space="preserve">applications OST </w:t>
      </w:r>
      <w:r w:rsidR="009C50E1" w:rsidRPr="00A126B2">
        <w:rPr>
          <w:rFonts w:asciiTheme="majorHAnsi" w:hAnsiTheme="majorHAnsi" w:cs="Arial"/>
          <w:sz w:val="22"/>
          <w:szCs w:val="22"/>
        </w:rPr>
        <w:t xml:space="preserve">is in charge of upgrading them.  The Office of Personnel particularly the Deputy Treasurer for Program Administration, Tim Allen and the Deputy Treasurer for Governmental Affairs have been involved in reviewing proposals from entities that are capable of providing services to Oklahoma’s Achieving a Better Life Experience or ABLE program.  This program allows Oklahoma families and individuals to save for disability related expenses </w:t>
      </w:r>
      <w:r w:rsidR="00A126B2" w:rsidRPr="00A126B2">
        <w:rPr>
          <w:rFonts w:asciiTheme="majorHAnsi" w:hAnsiTheme="majorHAnsi" w:cs="Arial"/>
          <w:sz w:val="22"/>
          <w:szCs w:val="22"/>
        </w:rPr>
        <w:t xml:space="preserve">of a disabled individual </w:t>
      </w:r>
      <w:r w:rsidR="009C50E1" w:rsidRPr="00A126B2">
        <w:rPr>
          <w:rFonts w:asciiTheme="majorHAnsi" w:hAnsiTheme="majorHAnsi" w:cs="Arial"/>
          <w:sz w:val="22"/>
          <w:szCs w:val="22"/>
        </w:rPr>
        <w:t>in a federal tax advantage account in compliance with Section 529A</w:t>
      </w:r>
      <w:r w:rsidR="00A5648E">
        <w:rPr>
          <w:rFonts w:asciiTheme="majorHAnsi" w:hAnsiTheme="majorHAnsi" w:cs="Arial"/>
          <w:sz w:val="22"/>
          <w:szCs w:val="22"/>
        </w:rPr>
        <w:t>.  This is the</w:t>
      </w:r>
      <w:r w:rsidR="009C50E1" w:rsidRPr="00A126B2">
        <w:rPr>
          <w:rFonts w:asciiTheme="majorHAnsi" w:hAnsiTheme="majorHAnsi" w:cs="Arial"/>
          <w:sz w:val="22"/>
          <w:szCs w:val="22"/>
        </w:rPr>
        <w:t xml:space="preserve"> same section used by IRS for college savings plans.</w:t>
      </w:r>
      <w:r w:rsidR="00A126B2" w:rsidRPr="00A126B2">
        <w:rPr>
          <w:rFonts w:asciiTheme="majorHAnsi" w:hAnsiTheme="majorHAnsi" w:cs="Arial"/>
          <w:sz w:val="22"/>
          <w:szCs w:val="22"/>
        </w:rPr>
        <w:t xml:space="preserve">  </w:t>
      </w:r>
      <w:r w:rsidR="00A5648E">
        <w:rPr>
          <w:rFonts w:asciiTheme="majorHAnsi" w:hAnsiTheme="majorHAnsi" w:cs="Arial"/>
          <w:sz w:val="22"/>
          <w:szCs w:val="22"/>
        </w:rPr>
        <w:t>OST</w:t>
      </w:r>
      <w:r w:rsidR="00A126B2" w:rsidRPr="00A126B2">
        <w:rPr>
          <w:rFonts w:asciiTheme="majorHAnsi" w:hAnsiTheme="majorHAnsi" w:cs="Arial"/>
          <w:sz w:val="22"/>
          <w:szCs w:val="22"/>
        </w:rPr>
        <w:t xml:space="preserve"> will be selecting the administrative group and then work with that group in the manner that </w:t>
      </w:r>
      <w:r w:rsidR="00707DA9">
        <w:rPr>
          <w:rFonts w:asciiTheme="majorHAnsi" w:hAnsiTheme="majorHAnsi" w:cs="Arial"/>
          <w:sz w:val="22"/>
          <w:szCs w:val="22"/>
        </w:rPr>
        <w:t>the agency</w:t>
      </w:r>
      <w:r w:rsidR="00A126B2" w:rsidRPr="00A126B2">
        <w:rPr>
          <w:rFonts w:asciiTheme="majorHAnsi" w:hAnsiTheme="majorHAnsi" w:cs="Arial"/>
          <w:sz w:val="22"/>
          <w:szCs w:val="22"/>
        </w:rPr>
        <w:t xml:space="preserve"> work</w:t>
      </w:r>
      <w:r w:rsidR="00707DA9">
        <w:rPr>
          <w:rFonts w:asciiTheme="majorHAnsi" w:hAnsiTheme="majorHAnsi" w:cs="Arial"/>
          <w:sz w:val="22"/>
          <w:szCs w:val="22"/>
        </w:rPr>
        <w:t>s</w:t>
      </w:r>
      <w:r w:rsidR="00A126B2" w:rsidRPr="00A126B2">
        <w:rPr>
          <w:rFonts w:asciiTheme="majorHAnsi" w:hAnsiTheme="majorHAnsi" w:cs="Arial"/>
          <w:sz w:val="22"/>
          <w:szCs w:val="22"/>
        </w:rPr>
        <w:t xml:space="preserve"> with college savings for the state of Oklahoma.  During the last quarter OST completed and executed a statement of work with a consultant to assist with assessing and documenting compliance with credit card industry data security standards.  </w:t>
      </w:r>
      <w:r w:rsidR="00707DA9">
        <w:rPr>
          <w:rFonts w:asciiTheme="majorHAnsi" w:hAnsiTheme="majorHAnsi" w:cs="Arial"/>
          <w:sz w:val="22"/>
          <w:szCs w:val="22"/>
        </w:rPr>
        <w:t>T</w:t>
      </w:r>
      <w:r w:rsidR="00A126B2" w:rsidRPr="00A126B2">
        <w:rPr>
          <w:rFonts w:asciiTheme="majorHAnsi" w:hAnsiTheme="majorHAnsi" w:cs="Arial"/>
          <w:sz w:val="22"/>
          <w:szCs w:val="22"/>
        </w:rPr>
        <w:t>he statewide credit card contract</w:t>
      </w:r>
      <w:r w:rsidR="00707DA9">
        <w:rPr>
          <w:rFonts w:asciiTheme="majorHAnsi" w:hAnsiTheme="majorHAnsi" w:cs="Arial"/>
          <w:sz w:val="22"/>
          <w:szCs w:val="22"/>
        </w:rPr>
        <w:t xml:space="preserve"> is held by OST and over the last 10 years, there is a heightened awareness of the need for strong controls over payment card related data. The agency tries to facilitate compliance requirements to assess and document their compliance.  As of November 1, the State Bond Advisors office consolidated with OST</w:t>
      </w:r>
      <w:r w:rsidR="00A5648E">
        <w:rPr>
          <w:rFonts w:asciiTheme="majorHAnsi" w:hAnsiTheme="majorHAnsi" w:cs="Arial"/>
          <w:sz w:val="22"/>
          <w:szCs w:val="22"/>
        </w:rPr>
        <w:t xml:space="preserve">.  </w:t>
      </w:r>
      <w:r w:rsidR="00707DA9">
        <w:rPr>
          <w:rFonts w:asciiTheme="majorHAnsi" w:hAnsiTheme="majorHAnsi" w:cs="Arial"/>
          <w:sz w:val="22"/>
          <w:szCs w:val="22"/>
        </w:rPr>
        <w:t xml:space="preserve">Andrew Messner is the new State Bond Advisor.  </w:t>
      </w:r>
      <w:r w:rsidR="00A5648E">
        <w:rPr>
          <w:rFonts w:asciiTheme="majorHAnsi" w:hAnsiTheme="majorHAnsi" w:cs="Arial"/>
          <w:sz w:val="22"/>
          <w:szCs w:val="22"/>
        </w:rPr>
        <w:t>An increase in the</w:t>
      </w:r>
      <w:r w:rsidR="00707DA9">
        <w:rPr>
          <w:rFonts w:asciiTheme="majorHAnsi" w:hAnsiTheme="majorHAnsi" w:cs="Arial"/>
          <w:sz w:val="22"/>
          <w:szCs w:val="22"/>
        </w:rPr>
        <w:t xml:space="preserve"> number of claims for unclaimed property</w:t>
      </w:r>
      <w:r w:rsidR="00A5648E">
        <w:rPr>
          <w:rFonts w:asciiTheme="majorHAnsi" w:hAnsiTheme="majorHAnsi" w:cs="Arial"/>
          <w:sz w:val="22"/>
          <w:szCs w:val="22"/>
        </w:rPr>
        <w:t xml:space="preserve"> </w:t>
      </w:r>
      <w:r w:rsidR="00707DA9">
        <w:rPr>
          <w:rFonts w:asciiTheme="majorHAnsi" w:hAnsiTheme="majorHAnsi" w:cs="Arial"/>
          <w:sz w:val="22"/>
          <w:szCs w:val="22"/>
        </w:rPr>
        <w:t>appears to have increased due to advertising.  There is now a 2</w:t>
      </w:r>
      <w:r w:rsidR="00707DA9" w:rsidRPr="00707DA9">
        <w:rPr>
          <w:rFonts w:asciiTheme="majorHAnsi" w:hAnsiTheme="majorHAnsi" w:cs="Arial"/>
          <w:sz w:val="22"/>
          <w:szCs w:val="22"/>
          <w:vertAlign w:val="superscript"/>
        </w:rPr>
        <w:t>nd</w:t>
      </w:r>
      <w:r w:rsidR="00707DA9">
        <w:rPr>
          <w:rFonts w:asciiTheme="majorHAnsi" w:hAnsiTheme="majorHAnsi" w:cs="Arial"/>
          <w:sz w:val="22"/>
          <w:szCs w:val="22"/>
        </w:rPr>
        <w:t xml:space="preserve"> shift of </w:t>
      </w:r>
      <w:r w:rsidR="00A5648E">
        <w:rPr>
          <w:rFonts w:asciiTheme="majorHAnsi" w:hAnsiTheme="majorHAnsi" w:cs="Arial"/>
          <w:sz w:val="22"/>
          <w:szCs w:val="22"/>
        </w:rPr>
        <w:t>eight</w:t>
      </w:r>
      <w:r w:rsidR="00707DA9">
        <w:rPr>
          <w:rFonts w:asciiTheme="majorHAnsi" w:hAnsiTheme="majorHAnsi" w:cs="Arial"/>
          <w:sz w:val="22"/>
          <w:szCs w:val="22"/>
        </w:rPr>
        <w:t xml:space="preserve"> part time employees who work from 4-9pm.  </w:t>
      </w:r>
      <w:r w:rsidR="00A5648E">
        <w:rPr>
          <w:rFonts w:asciiTheme="majorHAnsi" w:hAnsiTheme="majorHAnsi" w:cs="Arial"/>
          <w:sz w:val="22"/>
          <w:szCs w:val="22"/>
        </w:rPr>
        <w:t>Funds are n</w:t>
      </w:r>
      <w:r w:rsidR="00707DA9">
        <w:rPr>
          <w:rFonts w:asciiTheme="majorHAnsi" w:hAnsiTheme="majorHAnsi" w:cs="Arial"/>
          <w:sz w:val="22"/>
          <w:szCs w:val="22"/>
        </w:rPr>
        <w:t xml:space="preserve">o longer in a decline and </w:t>
      </w:r>
      <w:r w:rsidR="00A5648E">
        <w:rPr>
          <w:rFonts w:asciiTheme="majorHAnsi" w:hAnsiTheme="majorHAnsi" w:cs="Arial"/>
          <w:sz w:val="22"/>
          <w:szCs w:val="22"/>
        </w:rPr>
        <w:t xml:space="preserve">OST </w:t>
      </w:r>
      <w:r w:rsidR="00707DA9">
        <w:rPr>
          <w:rFonts w:asciiTheme="majorHAnsi" w:hAnsiTheme="majorHAnsi" w:cs="Arial"/>
          <w:sz w:val="22"/>
          <w:szCs w:val="22"/>
        </w:rPr>
        <w:t xml:space="preserve">would like to get the </w:t>
      </w:r>
      <w:r w:rsidR="00A5648E">
        <w:rPr>
          <w:rFonts w:asciiTheme="majorHAnsi" w:hAnsiTheme="majorHAnsi" w:cs="Arial"/>
          <w:sz w:val="22"/>
          <w:szCs w:val="22"/>
        </w:rPr>
        <w:t>second</w:t>
      </w:r>
      <w:r w:rsidR="00707DA9">
        <w:rPr>
          <w:rFonts w:asciiTheme="majorHAnsi" w:hAnsiTheme="majorHAnsi" w:cs="Arial"/>
          <w:sz w:val="22"/>
          <w:szCs w:val="22"/>
        </w:rPr>
        <w:t xml:space="preserve"> shift up to 10</w:t>
      </w:r>
      <w:r w:rsidR="00A5648E">
        <w:rPr>
          <w:rFonts w:asciiTheme="majorHAnsi" w:hAnsiTheme="majorHAnsi" w:cs="Arial"/>
          <w:sz w:val="22"/>
          <w:szCs w:val="22"/>
        </w:rPr>
        <w:t xml:space="preserve"> employees</w:t>
      </w:r>
      <w:r w:rsidR="00707DA9">
        <w:rPr>
          <w:rFonts w:asciiTheme="majorHAnsi" w:hAnsiTheme="majorHAnsi" w:cs="Arial"/>
          <w:sz w:val="22"/>
          <w:szCs w:val="22"/>
        </w:rPr>
        <w:t xml:space="preserve">.  Unfortunately, part time employees do not appear to be as dependable and turnover is high.  </w:t>
      </w:r>
      <w:r w:rsidR="00A5648E">
        <w:rPr>
          <w:rFonts w:asciiTheme="majorHAnsi" w:hAnsiTheme="majorHAnsi" w:cs="Arial"/>
          <w:sz w:val="22"/>
          <w:szCs w:val="22"/>
        </w:rPr>
        <w:t>The</w:t>
      </w:r>
      <w:r w:rsidR="00DA37CA">
        <w:rPr>
          <w:rFonts w:asciiTheme="majorHAnsi" w:hAnsiTheme="majorHAnsi" w:cs="Arial"/>
          <w:sz w:val="22"/>
          <w:szCs w:val="22"/>
        </w:rPr>
        <w:t xml:space="preserve"> second shift of employees</w:t>
      </w:r>
      <w:r w:rsidR="00A5648E">
        <w:rPr>
          <w:rFonts w:asciiTheme="majorHAnsi" w:hAnsiTheme="majorHAnsi" w:cs="Arial"/>
          <w:sz w:val="22"/>
          <w:szCs w:val="22"/>
        </w:rPr>
        <w:t xml:space="preserve"> function is to process the less difficult claims that </w:t>
      </w:r>
      <w:r w:rsidR="00DA37CA">
        <w:rPr>
          <w:rFonts w:asciiTheme="majorHAnsi" w:hAnsiTheme="majorHAnsi" w:cs="Arial"/>
          <w:sz w:val="22"/>
          <w:szCs w:val="22"/>
        </w:rPr>
        <w:t>do not</w:t>
      </w:r>
      <w:r w:rsidR="00A5648E">
        <w:rPr>
          <w:rFonts w:asciiTheme="majorHAnsi" w:hAnsiTheme="majorHAnsi" w:cs="Arial"/>
          <w:sz w:val="22"/>
          <w:szCs w:val="22"/>
        </w:rPr>
        <w:t xml:space="preserve"> involve layers of errors, or probate documents, etc.  The State Treasurer approves all</w:t>
      </w:r>
      <w:bookmarkStart w:id="0" w:name="_GoBack"/>
      <w:bookmarkEnd w:id="0"/>
      <w:r w:rsidR="00A5648E">
        <w:rPr>
          <w:rFonts w:asciiTheme="majorHAnsi" w:hAnsiTheme="majorHAnsi" w:cs="Arial"/>
          <w:sz w:val="22"/>
          <w:szCs w:val="22"/>
        </w:rPr>
        <w:t xml:space="preserve"> claims according to Administrative Law.  Other staff may deny a claim but the Treasurer makes the final decision.</w:t>
      </w:r>
    </w:p>
    <w:p w14:paraId="3BB626F1" w14:textId="23D9BE83" w:rsidR="00910C3C" w:rsidRPr="00A126B2" w:rsidRDefault="00910C3C" w:rsidP="00511207">
      <w:pPr>
        <w:rPr>
          <w:rFonts w:asciiTheme="majorHAnsi" w:hAnsiTheme="majorHAnsi" w:cs="Arial"/>
          <w:sz w:val="22"/>
          <w:szCs w:val="22"/>
        </w:rPr>
      </w:pPr>
    </w:p>
    <w:p w14:paraId="542E513E" w14:textId="77777777" w:rsidR="00DA37CA" w:rsidRDefault="00A126B2" w:rsidP="00A126B2">
      <w:pPr>
        <w:rPr>
          <w:rFonts w:asciiTheme="majorHAnsi" w:hAnsiTheme="majorHAnsi" w:cs="Arial"/>
          <w:sz w:val="22"/>
          <w:szCs w:val="22"/>
        </w:rPr>
      </w:pPr>
      <w:r w:rsidRPr="00A126B2">
        <w:rPr>
          <w:rFonts w:asciiTheme="majorHAnsi" w:hAnsiTheme="majorHAnsi" w:cs="Arial"/>
          <w:sz w:val="22"/>
          <w:szCs w:val="22"/>
        </w:rPr>
        <w:t xml:space="preserve">The portfolio’s investable base as of October 31, 2017 was $5.5 billion, with a yield of 1.74% and a weighted average maturity of 820 days.  The average overnight liquidity in October was $415 million.  During the months of September, October and November, fourteen agency securities were purchased totaling $350 million.  A total of six GNMA mortgage-backed </w:t>
      </w:r>
    </w:p>
    <w:p w14:paraId="1C8C25EE" w14:textId="77777777" w:rsidR="00DA37CA" w:rsidRDefault="00DA37CA" w:rsidP="00A126B2">
      <w:pPr>
        <w:rPr>
          <w:rFonts w:asciiTheme="majorHAnsi" w:hAnsiTheme="majorHAnsi" w:cs="Arial"/>
          <w:sz w:val="22"/>
          <w:szCs w:val="22"/>
        </w:rPr>
      </w:pPr>
    </w:p>
    <w:p w14:paraId="2179D16A" w14:textId="77777777" w:rsidR="00DA37CA" w:rsidRDefault="00DA37CA" w:rsidP="00A126B2">
      <w:pPr>
        <w:rPr>
          <w:rFonts w:asciiTheme="majorHAnsi" w:hAnsiTheme="majorHAnsi" w:cs="Arial"/>
          <w:sz w:val="22"/>
          <w:szCs w:val="22"/>
        </w:rPr>
      </w:pPr>
    </w:p>
    <w:p w14:paraId="1628AE9F" w14:textId="6B1BB84A" w:rsidR="00A126B2" w:rsidRPr="00A126B2" w:rsidRDefault="00A126B2" w:rsidP="00A126B2">
      <w:pPr>
        <w:rPr>
          <w:rFonts w:asciiTheme="majorHAnsi" w:hAnsiTheme="majorHAnsi" w:cs="Arial"/>
          <w:sz w:val="22"/>
          <w:szCs w:val="22"/>
        </w:rPr>
      </w:pPr>
      <w:r w:rsidRPr="00A126B2">
        <w:rPr>
          <w:rFonts w:asciiTheme="majorHAnsi" w:hAnsiTheme="majorHAnsi" w:cs="Arial"/>
          <w:sz w:val="22"/>
          <w:szCs w:val="22"/>
        </w:rPr>
        <w:t xml:space="preserve">securities (MBS) were also bought for a total face amount of $203 million.  The average non-weighted yield for agencies purchased was 1.62% and 2.44% for the MBS.   </w:t>
      </w:r>
    </w:p>
    <w:p w14:paraId="31BFD55E" w14:textId="77777777" w:rsidR="00A126B2" w:rsidRPr="00A126B2" w:rsidRDefault="00A126B2" w:rsidP="00A126B2">
      <w:pPr>
        <w:rPr>
          <w:rFonts w:asciiTheme="majorHAnsi" w:hAnsiTheme="majorHAnsi" w:cs="Arial"/>
          <w:sz w:val="22"/>
          <w:szCs w:val="22"/>
        </w:rPr>
      </w:pPr>
    </w:p>
    <w:p w14:paraId="27693531" w14:textId="77777777" w:rsidR="00A126B2" w:rsidRPr="00A126B2" w:rsidRDefault="00A126B2" w:rsidP="00A126B2">
      <w:pPr>
        <w:rPr>
          <w:rFonts w:asciiTheme="majorHAnsi" w:hAnsiTheme="majorHAnsi" w:cs="Arial"/>
          <w:sz w:val="22"/>
          <w:szCs w:val="22"/>
        </w:rPr>
      </w:pPr>
      <w:r w:rsidRPr="00A126B2">
        <w:rPr>
          <w:rFonts w:asciiTheme="majorHAnsi" w:hAnsiTheme="majorHAnsi" w:cs="Arial"/>
          <w:sz w:val="22"/>
          <w:szCs w:val="22"/>
        </w:rPr>
        <w:t xml:space="preserve">As discussed during the last quarterly meeting, ten MBS were sold before maturity, with each security having a remaining current face value of approximately $1 million or less.  These securities were sold while they still had value and assisted in streamlining the portfolio from an accounting and reporting perspective.  The realized market gain from the MBS sales was $649,422.   </w:t>
      </w:r>
    </w:p>
    <w:p w14:paraId="30E53B6A" w14:textId="77777777" w:rsidR="00C2126E" w:rsidRPr="00A126B2" w:rsidRDefault="00C2126E" w:rsidP="002D0320">
      <w:pPr>
        <w:rPr>
          <w:rFonts w:asciiTheme="majorHAnsi" w:hAnsiTheme="majorHAnsi" w:cs="Arial"/>
          <w:sz w:val="22"/>
          <w:szCs w:val="22"/>
        </w:rPr>
      </w:pPr>
    </w:p>
    <w:p w14:paraId="261DF272" w14:textId="77777777" w:rsidR="004B59CF" w:rsidRPr="00A126B2" w:rsidRDefault="004B59CF" w:rsidP="00E43221">
      <w:pPr>
        <w:pStyle w:val="BodyText"/>
        <w:rPr>
          <w:rFonts w:asciiTheme="majorHAnsi" w:hAnsiTheme="majorHAnsi" w:cs="Arial"/>
          <w:b/>
          <w:szCs w:val="22"/>
        </w:rPr>
      </w:pPr>
    </w:p>
    <w:p w14:paraId="261DF273" w14:textId="133280D0" w:rsidR="00E43221" w:rsidRPr="00A126B2" w:rsidRDefault="00E43221" w:rsidP="00E43221">
      <w:pPr>
        <w:pStyle w:val="BodyText"/>
        <w:rPr>
          <w:rFonts w:asciiTheme="majorHAnsi" w:hAnsiTheme="majorHAnsi" w:cs="Arial"/>
          <w:b/>
          <w:szCs w:val="22"/>
        </w:rPr>
      </w:pPr>
      <w:r w:rsidRPr="00A126B2">
        <w:rPr>
          <w:rFonts w:asciiTheme="majorHAnsi" w:hAnsiTheme="majorHAnsi" w:cs="Arial"/>
          <w:b/>
          <w:szCs w:val="22"/>
        </w:rPr>
        <w:t xml:space="preserve">Item </w:t>
      </w:r>
      <w:r w:rsidR="00C2126E" w:rsidRPr="00A126B2">
        <w:rPr>
          <w:rFonts w:asciiTheme="majorHAnsi" w:hAnsiTheme="majorHAnsi" w:cs="Arial"/>
          <w:b/>
          <w:szCs w:val="22"/>
        </w:rPr>
        <w:t>6</w:t>
      </w:r>
    </w:p>
    <w:p w14:paraId="261DF274" w14:textId="77777777" w:rsidR="00E43221" w:rsidRPr="00A126B2" w:rsidRDefault="00E43221" w:rsidP="00E43221">
      <w:pPr>
        <w:rPr>
          <w:rFonts w:asciiTheme="majorHAnsi" w:hAnsiTheme="majorHAnsi" w:cs="Arial"/>
          <w:sz w:val="22"/>
          <w:szCs w:val="22"/>
        </w:rPr>
      </w:pPr>
    </w:p>
    <w:p w14:paraId="261DF276" w14:textId="106F1A2B" w:rsidR="00C857E7" w:rsidRPr="00A126B2" w:rsidRDefault="00862662" w:rsidP="00E43221">
      <w:pPr>
        <w:rPr>
          <w:rFonts w:asciiTheme="majorHAnsi" w:hAnsiTheme="majorHAnsi" w:cs="Arial"/>
          <w:sz w:val="22"/>
          <w:szCs w:val="22"/>
        </w:rPr>
      </w:pPr>
      <w:r>
        <w:rPr>
          <w:rFonts w:asciiTheme="majorHAnsi" w:hAnsiTheme="majorHAnsi" w:cs="Arial"/>
          <w:sz w:val="22"/>
          <w:szCs w:val="22"/>
        </w:rPr>
        <w:t xml:space="preserve">Mr. McGuire asked Mr. Romero why the master limited partnerships on paper are not making any money but appear to have a separate purpose. </w:t>
      </w:r>
      <w:r w:rsidR="00443508">
        <w:rPr>
          <w:rFonts w:asciiTheme="majorHAnsi" w:hAnsiTheme="majorHAnsi" w:cs="Arial"/>
          <w:sz w:val="22"/>
          <w:szCs w:val="22"/>
        </w:rPr>
        <w:t xml:space="preserve"> Mr. Romero stated that at CLO cash flow is important in regards to the distributions to schools and market value is considered after that.  </w:t>
      </w:r>
      <w:r>
        <w:rPr>
          <w:rFonts w:asciiTheme="majorHAnsi" w:hAnsiTheme="majorHAnsi" w:cs="Arial"/>
          <w:sz w:val="22"/>
          <w:szCs w:val="22"/>
        </w:rPr>
        <w:t xml:space="preserve"> </w:t>
      </w:r>
      <w:r w:rsidR="001B26F7" w:rsidRPr="00A126B2">
        <w:rPr>
          <w:rFonts w:asciiTheme="majorHAnsi" w:hAnsiTheme="majorHAnsi" w:cs="Arial"/>
          <w:sz w:val="22"/>
          <w:szCs w:val="22"/>
        </w:rPr>
        <w:t>No action taken</w:t>
      </w:r>
      <w:r w:rsidR="00F824F2" w:rsidRPr="00A126B2">
        <w:rPr>
          <w:rFonts w:asciiTheme="majorHAnsi" w:hAnsiTheme="majorHAnsi" w:cs="Arial"/>
          <w:sz w:val="22"/>
          <w:szCs w:val="22"/>
        </w:rPr>
        <w:t xml:space="preserve"> on the CLO quarterly financial report.</w:t>
      </w:r>
    </w:p>
    <w:p w14:paraId="6E62E590" w14:textId="77777777" w:rsidR="005072D0" w:rsidRPr="00A126B2" w:rsidRDefault="005072D0" w:rsidP="00E43221">
      <w:pPr>
        <w:rPr>
          <w:rFonts w:asciiTheme="majorHAnsi" w:hAnsiTheme="majorHAnsi" w:cs="Arial"/>
          <w:sz w:val="22"/>
          <w:szCs w:val="22"/>
        </w:rPr>
      </w:pPr>
    </w:p>
    <w:p w14:paraId="261DF277" w14:textId="77777777" w:rsidR="00E43221" w:rsidRPr="00A126B2" w:rsidRDefault="00E43221" w:rsidP="00E43221">
      <w:pPr>
        <w:rPr>
          <w:rFonts w:asciiTheme="majorHAnsi" w:hAnsiTheme="majorHAnsi" w:cs="Arial"/>
          <w:sz w:val="22"/>
          <w:szCs w:val="22"/>
        </w:rPr>
      </w:pPr>
    </w:p>
    <w:p w14:paraId="261DF278" w14:textId="0128F0BC" w:rsidR="00E43221" w:rsidRPr="00A126B2" w:rsidRDefault="00E43221" w:rsidP="00E43221">
      <w:pPr>
        <w:pStyle w:val="BodyText"/>
        <w:rPr>
          <w:rFonts w:asciiTheme="majorHAnsi" w:hAnsiTheme="majorHAnsi" w:cs="Arial"/>
          <w:b/>
          <w:szCs w:val="22"/>
        </w:rPr>
      </w:pPr>
      <w:r w:rsidRPr="00A126B2">
        <w:rPr>
          <w:rFonts w:asciiTheme="majorHAnsi" w:hAnsiTheme="majorHAnsi" w:cs="Arial"/>
          <w:b/>
          <w:szCs w:val="22"/>
        </w:rPr>
        <w:t xml:space="preserve">Item </w:t>
      </w:r>
      <w:r w:rsidR="00C2126E" w:rsidRPr="00A126B2">
        <w:rPr>
          <w:rFonts w:asciiTheme="majorHAnsi" w:hAnsiTheme="majorHAnsi" w:cs="Arial"/>
          <w:b/>
          <w:szCs w:val="22"/>
        </w:rPr>
        <w:t>7</w:t>
      </w:r>
    </w:p>
    <w:p w14:paraId="261DF279" w14:textId="77777777" w:rsidR="00E43221" w:rsidRPr="00A126B2" w:rsidRDefault="00E43221" w:rsidP="00E43221">
      <w:pPr>
        <w:rPr>
          <w:rFonts w:asciiTheme="majorHAnsi" w:hAnsiTheme="majorHAnsi" w:cs="Arial"/>
          <w:b/>
          <w:sz w:val="22"/>
          <w:szCs w:val="22"/>
          <w:u w:val="single"/>
        </w:rPr>
      </w:pPr>
    </w:p>
    <w:p w14:paraId="261DF27A" w14:textId="63F58DD0" w:rsidR="00C857E7" w:rsidRPr="00A126B2" w:rsidRDefault="00862662" w:rsidP="00C857E7">
      <w:pPr>
        <w:pStyle w:val="BodyText"/>
        <w:rPr>
          <w:rFonts w:asciiTheme="majorHAnsi" w:hAnsiTheme="majorHAnsi" w:cs="Arial"/>
          <w:szCs w:val="22"/>
        </w:rPr>
      </w:pPr>
      <w:r>
        <w:rPr>
          <w:rFonts w:asciiTheme="majorHAnsi" w:hAnsiTheme="majorHAnsi" w:cs="Arial"/>
          <w:szCs w:val="22"/>
        </w:rPr>
        <w:t>Mr. McGuire nominated Chairman Lynne Bajema as the Chairman for 2018 and nominated Laura Swingle as the Vice Chair; Steven Hawkins 2</w:t>
      </w:r>
      <w:r w:rsidRPr="00862662">
        <w:rPr>
          <w:rFonts w:asciiTheme="majorHAnsi" w:hAnsiTheme="majorHAnsi" w:cs="Arial"/>
          <w:szCs w:val="22"/>
          <w:vertAlign w:val="superscript"/>
        </w:rPr>
        <w:t>nd</w:t>
      </w:r>
      <w:r>
        <w:rPr>
          <w:rFonts w:asciiTheme="majorHAnsi" w:hAnsiTheme="majorHAnsi" w:cs="Arial"/>
          <w:szCs w:val="22"/>
        </w:rPr>
        <w:t xml:space="preserve"> the nomination. Chairman Bajema will remain for CY 2018 and Laura Swingle is now Vice Chair of the committee. </w:t>
      </w:r>
    </w:p>
    <w:p w14:paraId="7998976C" w14:textId="02DC52E3" w:rsidR="000165E5" w:rsidRPr="00A126B2" w:rsidRDefault="000165E5" w:rsidP="00A72B8A">
      <w:pPr>
        <w:rPr>
          <w:rFonts w:asciiTheme="majorHAnsi" w:hAnsiTheme="majorHAnsi" w:cs="Arial"/>
          <w:b/>
          <w:sz w:val="22"/>
          <w:szCs w:val="22"/>
        </w:rPr>
      </w:pPr>
    </w:p>
    <w:p w14:paraId="59647760" w14:textId="5659275F" w:rsidR="000165E5" w:rsidRPr="00A126B2" w:rsidRDefault="000165E5" w:rsidP="00A72B8A">
      <w:pPr>
        <w:rPr>
          <w:rFonts w:asciiTheme="majorHAnsi" w:hAnsiTheme="majorHAnsi" w:cs="Arial"/>
          <w:b/>
          <w:sz w:val="22"/>
          <w:szCs w:val="22"/>
        </w:rPr>
      </w:pPr>
    </w:p>
    <w:p w14:paraId="261DF27D" w14:textId="2693B823" w:rsidR="00A72B8A" w:rsidRPr="00A126B2" w:rsidRDefault="00A97147" w:rsidP="00A72B8A">
      <w:pPr>
        <w:rPr>
          <w:rFonts w:asciiTheme="majorHAnsi" w:hAnsiTheme="majorHAnsi" w:cs="Arial"/>
          <w:b/>
          <w:sz w:val="22"/>
          <w:szCs w:val="22"/>
        </w:rPr>
      </w:pPr>
      <w:r w:rsidRPr="00A126B2">
        <w:rPr>
          <w:rFonts w:asciiTheme="majorHAnsi" w:hAnsiTheme="majorHAnsi" w:cs="Arial"/>
          <w:b/>
          <w:sz w:val="22"/>
          <w:szCs w:val="22"/>
        </w:rPr>
        <w:t>Item</w:t>
      </w:r>
      <w:r w:rsidR="00C2126E" w:rsidRPr="00A126B2">
        <w:rPr>
          <w:rFonts w:asciiTheme="majorHAnsi" w:hAnsiTheme="majorHAnsi" w:cs="Arial"/>
          <w:b/>
          <w:sz w:val="22"/>
          <w:szCs w:val="22"/>
        </w:rPr>
        <w:t xml:space="preserve"> 8</w:t>
      </w:r>
    </w:p>
    <w:p w14:paraId="261DF27E" w14:textId="77777777" w:rsidR="00A72B8A" w:rsidRPr="00A126B2" w:rsidRDefault="00A72B8A" w:rsidP="001715B5">
      <w:pPr>
        <w:rPr>
          <w:rFonts w:asciiTheme="majorHAnsi" w:hAnsiTheme="majorHAnsi" w:cs="Arial"/>
          <w:b/>
          <w:sz w:val="22"/>
          <w:szCs w:val="22"/>
        </w:rPr>
      </w:pPr>
    </w:p>
    <w:p w14:paraId="261DF280" w14:textId="35A23621" w:rsidR="00C857E7" w:rsidRDefault="00443508" w:rsidP="001715B5">
      <w:pPr>
        <w:rPr>
          <w:rFonts w:asciiTheme="majorHAnsi" w:hAnsiTheme="majorHAnsi" w:cs="Arial"/>
          <w:sz w:val="22"/>
          <w:szCs w:val="22"/>
        </w:rPr>
      </w:pPr>
      <w:r>
        <w:rPr>
          <w:rFonts w:asciiTheme="majorHAnsi" w:hAnsiTheme="majorHAnsi" w:cs="Arial"/>
          <w:sz w:val="22"/>
          <w:szCs w:val="22"/>
        </w:rPr>
        <w:t>No comments from the Chairman at this time.</w:t>
      </w:r>
    </w:p>
    <w:p w14:paraId="2B035466" w14:textId="55035EE7" w:rsidR="00443508" w:rsidRDefault="00443508" w:rsidP="001715B5">
      <w:pPr>
        <w:rPr>
          <w:rFonts w:asciiTheme="majorHAnsi" w:hAnsiTheme="majorHAnsi" w:cs="Arial"/>
          <w:sz w:val="22"/>
          <w:szCs w:val="22"/>
        </w:rPr>
      </w:pPr>
    </w:p>
    <w:p w14:paraId="7D5CAC24" w14:textId="1E7F7C42" w:rsidR="00443508" w:rsidRDefault="00443508" w:rsidP="001715B5">
      <w:pPr>
        <w:rPr>
          <w:rFonts w:asciiTheme="majorHAnsi" w:hAnsiTheme="majorHAnsi" w:cs="Arial"/>
          <w:sz w:val="22"/>
          <w:szCs w:val="22"/>
        </w:rPr>
      </w:pPr>
    </w:p>
    <w:p w14:paraId="1BCEB8E2" w14:textId="634A8DA1" w:rsidR="00443508" w:rsidRPr="00A126B2" w:rsidRDefault="00443508" w:rsidP="001715B5">
      <w:pPr>
        <w:rPr>
          <w:rFonts w:asciiTheme="majorHAnsi" w:hAnsiTheme="majorHAnsi" w:cs="Arial"/>
          <w:b/>
          <w:sz w:val="22"/>
          <w:szCs w:val="22"/>
        </w:rPr>
      </w:pPr>
      <w:r w:rsidRPr="00443508">
        <w:rPr>
          <w:rFonts w:asciiTheme="majorHAnsi" w:hAnsiTheme="majorHAnsi" w:cs="Arial"/>
          <w:b/>
          <w:sz w:val="22"/>
          <w:szCs w:val="22"/>
        </w:rPr>
        <w:t>Item 9</w:t>
      </w:r>
    </w:p>
    <w:p w14:paraId="261DF283" w14:textId="35B4E3E5" w:rsidR="00E90233" w:rsidRDefault="00E90233" w:rsidP="00E57D7F">
      <w:pPr>
        <w:rPr>
          <w:rFonts w:asciiTheme="majorHAnsi" w:hAnsiTheme="majorHAnsi" w:cs="Arial"/>
          <w:b/>
          <w:sz w:val="22"/>
          <w:szCs w:val="22"/>
        </w:rPr>
      </w:pPr>
    </w:p>
    <w:p w14:paraId="7797A5B3" w14:textId="6DD7B4FC" w:rsidR="00443508" w:rsidRPr="00B46D25" w:rsidRDefault="00B46D25" w:rsidP="00E57D7F">
      <w:pPr>
        <w:rPr>
          <w:rFonts w:asciiTheme="majorHAnsi" w:hAnsiTheme="majorHAnsi" w:cs="Arial"/>
          <w:sz w:val="22"/>
          <w:szCs w:val="22"/>
        </w:rPr>
      </w:pPr>
      <w:r w:rsidRPr="00B46D25">
        <w:rPr>
          <w:rFonts w:asciiTheme="majorHAnsi" w:hAnsiTheme="majorHAnsi" w:cs="Arial"/>
          <w:sz w:val="22"/>
          <w:szCs w:val="22"/>
        </w:rPr>
        <w:t>No new business</w:t>
      </w:r>
      <w:r>
        <w:rPr>
          <w:rFonts w:asciiTheme="majorHAnsi" w:hAnsiTheme="majorHAnsi" w:cs="Arial"/>
          <w:sz w:val="22"/>
          <w:szCs w:val="22"/>
        </w:rPr>
        <w:t xml:space="preserve"> at this time.</w:t>
      </w:r>
    </w:p>
    <w:p w14:paraId="6E1F3E07" w14:textId="77777777" w:rsidR="00443508" w:rsidRPr="00A126B2" w:rsidRDefault="00443508" w:rsidP="00E57D7F">
      <w:pPr>
        <w:rPr>
          <w:rFonts w:asciiTheme="majorHAnsi" w:hAnsiTheme="majorHAnsi" w:cs="Arial"/>
          <w:b/>
          <w:sz w:val="22"/>
          <w:szCs w:val="22"/>
        </w:rPr>
      </w:pPr>
    </w:p>
    <w:p w14:paraId="232087EB" w14:textId="77777777" w:rsidR="00511207" w:rsidRPr="00A126B2" w:rsidRDefault="00511207" w:rsidP="00C857E7">
      <w:pPr>
        <w:rPr>
          <w:rFonts w:asciiTheme="majorHAnsi" w:hAnsiTheme="majorHAnsi" w:cs="Arial"/>
          <w:b/>
          <w:sz w:val="22"/>
          <w:szCs w:val="22"/>
        </w:rPr>
      </w:pPr>
    </w:p>
    <w:p w14:paraId="464C8005" w14:textId="397C10EC" w:rsidR="00C2126E" w:rsidRPr="00A126B2" w:rsidRDefault="00C857E7" w:rsidP="00C857E7">
      <w:pPr>
        <w:rPr>
          <w:rFonts w:asciiTheme="majorHAnsi" w:hAnsiTheme="majorHAnsi" w:cs="Arial"/>
          <w:sz w:val="22"/>
          <w:szCs w:val="22"/>
        </w:rPr>
      </w:pPr>
      <w:r w:rsidRPr="00A126B2">
        <w:rPr>
          <w:rFonts w:asciiTheme="majorHAnsi" w:hAnsiTheme="majorHAnsi" w:cs="Arial"/>
          <w:b/>
          <w:sz w:val="22"/>
          <w:szCs w:val="22"/>
        </w:rPr>
        <w:t xml:space="preserve">Item </w:t>
      </w:r>
      <w:r w:rsidR="00443508">
        <w:rPr>
          <w:rFonts w:asciiTheme="majorHAnsi" w:hAnsiTheme="majorHAnsi" w:cs="Arial"/>
          <w:b/>
          <w:sz w:val="22"/>
          <w:szCs w:val="22"/>
        </w:rPr>
        <w:t>10</w:t>
      </w:r>
    </w:p>
    <w:p w14:paraId="62287053" w14:textId="77777777" w:rsidR="00C2126E" w:rsidRPr="00A126B2" w:rsidRDefault="00C2126E" w:rsidP="00C857E7">
      <w:pPr>
        <w:rPr>
          <w:rFonts w:asciiTheme="majorHAnsi" w:hAnsiTheme="majorHAnsi" w:cs="Arial"/>
          <w:sz w:val="22"/>
          <w:szCs w:val="22"/>
        </w:rPr>
      </w:pPr>
    </w:p>
    <w:p w14:paraId="261DF28B" w14:textId="58856A08" w:rsidR="00C857E7" w:rsidRPr="00A126B2" w:rsidRDefault="00F46552" w:rsidP="00C857E7">
      <w:pPr>
        <w:rPr>
          <w:rFonts w:asciiTheme="majorHAnsi" w:hAnsiTheme="majorHAnsi" w:cs="Arial"/>
          <w:sz w:val="22"/>
          <w:szCs w:val="22"/>
        </w:rPr>
      </w:pPr>
      <w:r>
        <w:rPr>
          <w:rFonts w:asciiTheme="majorHAnsi" w:hAnsiTheme="majorHAnsi" w:cs="Arial"/>
          <w:sz w:val="22"/>
          <w:szCs w:val="22"/>
        </w:rPr>
        <w:t xml:space="preserve">Mr. McGuire moved to adjourn the meeting.  </w:t>
      </w:r>
      <w:r w:rsidR="00B46D25">
        <w:rPr>
          <w:rFonts w:asciiTheme="majorHAnsi" w:hAnsiTheme="majorHAnsi" w:cs="Arial"/>
          <w:sz w:val="22"/>
          <w:szCs w:val="22"/>
        </w:rPr>
        <w:t>All were in favor of adjournment.</w:t>
      </w:r>
    </w:p>
    <w:p w14:paraId="261DF28C" w14:textId="77777777" w:rsidR="00C857E7" w:rsidRPr="00A126B2" w:rsidRDefault="00C857E7" w:rsidP="00E57D7F">
      <w:pPr>
        <w:rPr>
          <w:rFonts w:asciiTheme="majorHAnsi" w:hAnsiTheme="majorHAnsi" w:cs="Arial"/>
          <w:b/>
          <w:sz w:val="22"/>
          <w:szCs w:val="22"/>
        </w:rPr>
      </w:pPr>
    </w:p>
    <w:p w14:paraId="261DF28D" w14:textId="77777777" w:rsidR="00A72B8A" w:rsidRPr="00A126B2" w:rsidRDefault="00A72B8A" w:rsidP="001715B5">
      <w:pPr>
        <w:rPr>
          <w:rFonts w:asciiTheme="majorHAnsi" w:hAnsiTheme="majorHAnsi" w:cs="Arial"/>
          <w:b/>
          <w:sz w:val="22"/>
          <w:szCs w:val="22"/>
        </w:rPr>
      </w:pPr>
    </w:p>
    <w:p w14:paraId="261DF28E" w14:textId="77777777" w:rsidR="00A72B8A" w:rsidRPr="00A126B2" w:rsidRDefault="00A72B8A" w:rsidP="001715B5">
      <w:pPr>
        <w:rPr>
          <w:rFonts w:asciiTheme="majorHAnsi" w:hAnsiTheme="majorHAnsi" w:cs="Arial"/>
          <w:b/>
          <w:sz w:val="22"/>
          <w:szCs w:val="22"/>
        </w:rPr>
      </w:pPr>
    </w:p>
    <w:p w14:paraId="261DF28F" w14:textId="77777777" w:rsidR="0000441F" w:rsidRPr="00A126B2" w:rsidRDefault="0000441F" w:rsidP="001715B5">
      <w:pPr>
        <w:rPr>
          <w:rFonts w:asciiTheme="majorHAnsi" w:hAnsiTheme="majorHAnsi" w:cs="Arial"/>
          <w:b/>
          <w:sz w:val="22"/>
          <w:szCs w:val="22"/>
        </w:rPr>
      </w:pPr>
    </w:p>
    <w:p w14:paraId="261DF290" w14:textId="77777777" w:rsidR="000759A9" w:rsidRPr="00A126B2" w:rsidRDefault="000759A9" w:rsidP="00026DC9">
      <w:pPr>
        <w:rPr>
          <w:rFonts w:asciiTheme="majorHAnsi" w:hAnsiTheme="majorHAnsi" w:cs="Arial"/>
          <w:sz w:val="22"/>
          <w:szCs w:val="22"/>
        </w:rPr>
      </w:pPr>
    </w:p>
    <w:p w14:paraId="261DF291" w14:textId="77777777" w:rsidR="00D1311B" w:rsidRPr="00A126B2" w:rsidRDefault="00D1311B" w:rsidP="00D1311B">
      <w:pPr>
        <w:pStyle w:val="BodyText"/>
        <w:jc w:val="center"/>
        <w:rPr>
          <w:rFonts w:asciiTheme="majorHAnsi" w:hAnsiTheme="majorHAnsi" w:cs="Arial"/>
          <w:szCs w:val="22"/>
        </w:rPr>
      </w:pPr>
      <w:r w:rsidRPr="00A126B2">
        <w:rPr>
          <w:rFonts w:asciiTheme="majorHAnsi" w:hAnsiTheme="majorHAnsi" w:cs="Arial"/>
          <w:szCs w:val="22"/>
        </w:rPr>
        <w:t>______________________________</w:t>
      </w:r>
    </w:p>
    <w:p w14:paraId="261DF292" w14:textId="77777777" w:rsidR="00A82BE5" w:rsidRPr="00A126B2" w:rsidRDefault="00FE29F6" w:rsidP="00B45882">
      <w:pPr>
        <w:pStyle w:val="BodyText"/>
        <w:jc w:val="center"/>
        <w:rPr>
          <w:rFonts w:asciiTheme="majorHAnsi" w:hAnsiTheme="majorHAnsi" w:cs="Arial"/>
          <w:szCs w:val="22"/>
        </w:rPr>
      </w:pPr>
      <w:r w:rsidRPr="00A126B2">
        <w:rPr>
          <w:rFonts w:asciiTheme="majorHAnsi" w:hAnsiTheme="majorHAnsi" w:cs="Arial"/>
          <w:szCs w:val="22"/>
        </w:rPr>
        <w:t>Chair</w:t>
      </w:r>
    </w:p>
    <w:sectPr w:rsidR="00A82BE5" w:rsidRPr="00A126B2" w:rsidSect="002F679F">
      <w:headerReference w:type="default" r:id="rId8"/>
      <w:pgSz w:w="12240" w:h="15840"/>
      <w:pgMar w:top="1440" w:right="1440" w:bottom="1152" w:left="180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DF295" w14:textId="77777777" w:rsidR="00114E42" w:rsidRDefault="00114E42" w:rsidP="002F679F">
      <w:r>
        <w:separator/>
      </w:r>
    </w:p>
  </w:endnote>
  <w:endnote w:type="continuationSeparator" w:id="0">
    <w:p w14:paraId="261DF296" w14:textId="77777777" w:rsidR="00114E42" w:rsidRDefault="00114E42" w:rsidP="002F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1DF293" w14:textId="77777777" w:rsidR="00114E42" w:rsidRDefault="00114E42" w:rsidP="002F679F">
      <w:r>
        <w:separator/>
      </w:r>
    </w:p>
  </w:footnote>
  <w:footnote w:type="continuationSeparator" w:id="0">
    <w:p w14:paraId="261DF294" w14:textId="77777777" w:rsidR="00114E42" w:rsidRDefault="00114E42" w:rsidP="002F67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DF297" w14:textId="1A8586C2" w:rsidR="002F679F" w:rsidRPr="00A01C47" w:rsidRDefault="002A597A">
    <w:pPr>
      <w:pStyle w:val="Header"/>
      <w:rPr>
        <w:rFonts w:asciiTheme="majorHAnsi" w:hAnsiTheme="majorHAnsi" w:cs="Arial"/>
        <w:sz w:val="22"/>
        <w:szCs w:val="22"/>
      </w:rPr>
    </w:pPr>
    <w:r w:rsidRPr="00A01C47">
      <w:rPr>
        <w:rFonts w:asciiTheme="majorHAnsi" w:hAnsiTheme="majorHAnsi" w:cs="Arial"/>
        <w:sz w:val="22"/>
        <w:szCs w:val="22"/>
      </w:rPr>
      <w:t>December 8</w:t>
    </w:r>
    <w:r w:rsidR="00A53F3E" w:rsidRPr="00A01C47">
      <w:rPr>
        <w:rFonts w:asciiTheme="majorHAnsi" w:hAnsiTheme="majorHAnsi" w:cs="Arial"/>
        <w:sz w:val="22"/>
        <w:szCs w:val="22"/>
      </w:rPr>
      <w:t>, 2017</w:t>
    </w:r>
  </w:p>
  <w:p w14:paraId="261DF298" w14:textId="77777777" w:rsidR="002F679F" w:rsidRPr="00A01C47" w:rsidRDefault="002F679F">
    <w:pPr>
      <w:pStyle w:val="Header"/>
      <w:rPr>
        <w:rFonts w:asciiTheme="majorHAnsi" w:hAnsiTheme="majorHAnsi" w:cs="Arial"/>
        <w:sz w:val="22"/>
        <w:szCs w:val="22"/>
      </w:rPr>
    </w:pPr>
    <w:r w:rsidRPr="00A01C47">
      <w:rPr>
        <w:rFonts w:asciiTheme="majorHAnsi" w:hAnsiTheme="majorHAnsi" w:cs="Arial"/>
        <w:sz w:val="22"/>
        <w:szCs w:val="22"/>
      </w:rPr>
      <w:t>Minutes</w:t>
    </w:r>
  </w:p>
  <w:p w14:paraId="261DF299" w14:textId="2F492519" w:rsidR="002F679F" w:rsidRPr="00A01C47" w:rsidRDefault="002F679F">
    <w:pPr>
      <w:pStyle w:val="Header"/>
      <w:rPr>
        <w:rFonts w:asciiTheme="majorHAnsi" w:hAnsiTheme="majorHAnsi" w:cs="Arial"/>
        <w:sz w:val="22"/>
        <w:szCs w:val="22"/>
      </w:rPr>
    </w:pPr>
    <w:r w:rsidRPr="00A01C47">
      <w:rPr>
        <w:rFonts w:asciiTheme="majorHAnsi" w:hAnsiTheme="majorHAnsi" w:cs="Arial"/>
        <w:sz w:val="22"/>
        <w:szCs w:val="22"/>
      </w:rPr>
      <w:t>Page -</w:t>
    </w:r>
    <w:r w:rsidRPr="00A01C47">
      <w:rPr>
        <w:rFonts w:asciiTheme="majorHAnsi" w:hAnsiTheme="majorHAnsi" w:cs="Arial"/>
        <w:sz w:val="22"/>
        <w:szCs w:val="22"/>
      </w:rPr>
      <w:fldChar w:fldCharType="begin"/>
    </w:r>
    <w:r w:rsidRPr="00A01C47">
      <w:rPr>
        <w:rFonts w:asciiTheme="majorHAnsi" w:hAnsiTheme="majorHAnsi" w:cs="Arial"/>
        <w:sz w:val="22"/>
        <w:szCs w:val="22"/>
      </w:rPr>
      <w:instrText xml:space="preserve"> PAGE   \* MERGEFORMAT </w:instrText>
    </w:r>
    <w:r w:rsidRPr="00A01C47">
      <w:rPr>
        <w:rFonts w:asciiTheme="majorHAnsi" w:hAnsiTheme="majorHAnsi" w:cs="Arial"/>
        <w:sz w:val="22"/>
        <w:szCs w:val="22"/>
      </w:rPr>
      <w:fldChar w:fldCharType="separate"/>
    </w:r>
    <w:r w:rsidR="00D01CAC">
      <w:rPr>
        <w:rFonts w:asciiTheme="majorHAnsi" w:hAnsiTheme="majorHAnsi" w:cs="Arial"/>
        <w:noProof/>
        <w:sz w:val="22"/>
        <w:szCs w:val="22"/>
      </w:rPr>
      <w:t>3</w:t>
    </w:r>
    <w:r w:rsidRPr="00A01C47">
      <w:rPr>
        <w:rFonts w:asciiTheme="majorHAnsi" w:hAnsiTheme="majorHAnsi" w:cs="Arial"/>
        <w:noProof/>
        <w:sz w:val="22"/>
        <w:szCs w:val="22"/>
      </w:rPr>
      <w:fldChar w:fldCharType="end"/>
    </w:r>
    <w:r w:rsidRPr="00A01C47">
      <w:rPr>
        <w:rFonts w:asciiTheme="majorHAnsi" w:hAnsiTheme="majorHAnsi" w:cs="Arial"/>
        <w:noProof/>
        <w:sz w:val="22"/>
        <w:szCs w:val="22"/>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37F9C"/>
    <w:multiLevelType w:val="hybridMultilevel"/>
    <w:tmpl w:val="F59885A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57E6C"/>
    <w:multiLevelType w:val="hybridMultilevel"/>
    <w:tmpl w:val="9882388E"/>
    <w:lvl w:ilvl="0" w:tplc="7B840F7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7811EA"/>
    <w:multiLevelType w:val="hybridMultilevel"/>
    <w:tmpl w:val="2C46CD96"/>
    <w:lvl w:ilvl="0" w:tplc="D4B6F04C">
      <w:start w:val="521"/>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192C7F"/>
    <w:multiLevelType w:val="hybridMultilevel"/>
    <w:tmpl w:val="59685A4C"/>
    <w:lvl w:ilvl="0" w:tplc="2988B55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7301AA"/>
    <w:multiLevelType w:val="hybridMultilevel"/>
    <w:tmpl w:val="481CE79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1F63B7"/>
    <w:multiLevelType w:val="hybridMultilevel"/>
    <w:tmpl w:val="1AE41CD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26886"/>
    <w:multiLevelType w:val="hybridMultilevel"/>
    <w:tmpl w:val="C26C1B3E"/>
    <w:lvl w:ilvl="0" w:tplc="E804A82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D95D40"/>
    <w:multiLevelType w:val="hybridMultilevel"/>
    <w:tmpl w:val="E13A072A"/>
    <w:lvl w:ilvl="0" w:tplc="B3682A0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B74519"/>
    <w:multiLevelType w:val="hybridMultilevel"/>
    <w:tmpl w:val="15D275D4"/>
    <w:lvl w:ilvl="0" w:tplc="2D22C9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F77F59"/>
    <w:multiLevelType w:val="hybridMultilevel"/>
    <w:tmpl w:val="B846FD16"/>
    <w:lvl w:ilvl="0" w:tplc="D4B6F04C">
      <w:start w:val="521"/>
      <w:numFmt w:val="bullet"/>
      <w:lvlText w:val=""/>
      <w:lvlJc w:val="left"/>
      <w:pPr>
        <w:tabs>
          <w:tab w:val="num" w:pos="1440"/>
        </w:tabs>
        <w:ind w:left="1440" w:hanging="720"/>
      </w:pPr>
      <w:rPr>
        <w:rFonts w:ascii="Symbol" w:eastAsia="Times New Roman" w:hAnsi="Symbo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3"/>
  </w:num>
  <w:num w:numId="3">
    <w:abstractNumId w:val="2"/>
  </w:num>
  <w:num w:numId="4">
    <w:abstractNumId w:val="9"/>
  </w:num>
  <w:num w:numId="5">
    <w:abstractNumId w:val="7"/>
  </w:num>
  <w:num w:numId="6">
    <w:abstractNumId w:val="5"/>
  </w:num>
  <w:num w:numId="7">
    <w:abstractNumId w:val="4"/>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11B"/>
    <w:rsid w:val="00002B9F"/>
    <w:rsid w:val="00002CB9"/>
    <w:rsid w:val="00002EBD"/>
    <w:rsid w:val="00003D7D"/>
    <w:rsid w:val="0000441F"/>
    <w:rsid w:val="000073A3"/>
    <w:rsid w:val="00010B4C"/>
    <w:rsid w:val="000165E5"/>
    <w:rsid w:val="0001736E"/>
    <w:rsid w:val="0001751C"/>
    <w:rsid w:val="000219BE"/>
    <w:rsid w:val="00021EAE"/>
    <w:rsid w:val="000236C7"/>
    <w:rsid w:val="00026DC9"/>
    <w:rsid w:val="000309D8"/>
    <w:rsid w:val="00030D5E"/>
    <w:rsid w:val="000312C4"/>
    <w:rsid w:val="00031F30"/>
    <w:rsid w:val="00033F49"/>
    <w:rsid w:val="00037CDF"/>
    <w:rsid w:val="000404A9"/>
    <w:rsid w:val="00042094"/>
    <w:rsid w:val="00047EC3"/>
    <w:rsid w:val="000519A3"/>
    <w:rsid w:val="00054B68"/>
    <w:rsid w:val="00061967"/>
    <w:rsid w:val="00062367"/>
    <w:rsid w:val="000631B2"/>
    <w:rsid w:val="00063C31"/>
    <w:rsid w:val="00063CA6"/>
    <w:rsid w:val="0006454B"/>
    <w:rsid w:val="00067110"/>
    <w:rsid w:val="00067771"/>
    <w:rsid w:val="0007078F"/>
    <w:rsid w:val="00071524"/>
    <w:rsid w:val="00071CEE"/>
    <w:rsid w:val="0007418E"/>
    <w:rsid w:val="000759A9"/>
    <w:rsid w:val="000778FC"/>
    <w:rsid w:val="000804D6"/>
    <w:rsid w:val="000845CD"/>
    <w:rsid w:val="000854AA"/>
    <w:rsid w:val="000856C0"/>
    <w:rsid w:val="00085E42"/>
    <w:rsid w:val="000906BA"/>
    <w:rsid w:val="00091733"/>
    <w:rsid w:val="000A30B4"/>
    <w:rsid w:val="000B3A2C"/>
    <w:rsid w:val="000C161A"/>
    <w:rsid w:val="000C1723"/>
    <w:rsid w:val="000C2630"/>
    <w:rsid w:val="000C285A"/>
    <w:rsid w:val="000C496B"/>
    <w:rsid w:val="000C5D93"/>
    <w:rsid w:val="000D1094"/>
    <w:rsid w:val="000D15D8"/>
    <w:rsid w:val="000D377B"/>
    <w:rsid w:val="000D5809"/>
    <w:rsid w:val="000D65A0"/>
    <w:rsid w:val="000D681C"/>
    <w:rsid w:val="000E08DA"/>
    <w:rsid w:val="000E2543"/>
    <w:rsid w:val="000E4959"/>
    <w:rsid w:val="000E6FD6"/>
    <w:rsid w:val="000F2135"/>
    <w:rsid w:val="000F27EC"/>
    <w:rsid w:val="000F2AB9"/>
    <w:rsid w:val="000F6443"/>
    <w:rsid w:val="000F6CD8"/>
    <w:rsid w:val="000F7F7A"/>
    <w:rsid w:val="00102736"/>
    <w:rsid w:val="00102995"/>
    <w:rsid w:val="001037EA"/>
    <w:rsid w:val="00105D7C"/>
    <w:rsid w:val="001109A0"/>
    <w:rsid w:val="00113903"/>
    <w:rsid w:val="00114514"/>
    <w:rsid w:val="00114E42"/>
    <w:rsid w:val="00115A93"/>
    <w:rsid w:val="00121061"/>
    <w:rsid w:val="00125554"/>
    <w:rsid w:val="00126D9E"/>
    <w:rsid w:val="001273D7"/>
    <w:rsid w:val="0013069D"/>
    <w:rsid w:val="00132076"/>
    <w:rsid w:val="00133836"/>
    <w:rsid w:val="0013413D"/>
    <w:rsid w:val="00134649"/>
    <w:rsid w:val="0014167A"/>
    <w:rsid w:val="001416DA"/>
    <w:rsid w:val="00142FEF"/>
    <w:rsid w:val="001441AC"/>
    <w:rsid w:val="001472D3"/>
    <w:rsid w:val="00147CD0"/>
    <w:rsid w:val="001512DD"/>
    <w:rsid w:val="00151E17"/>
    <w:rsid w:val="001539FE"/>
    <w:rsid w:val="00153E76"/>
    <w:rsid w:val="00155D92"/>
    <w:rsid w:val="00155F6B"/>
    <w:rsid w:val="00160612"/>
    <w:rsid w:val="00160679"/>
    <w:rsid w:val="00163650"/>
    <w:rsid w:val="00163FD6"/>
    <w:rsid w:val="00164FD5"/>
    <w:rsid w:val="001652E0"/>
    <w:rsid w:val="001659FD"/>
    <w:rsid w:val="001669C7"/>
    <w:rsid w:val="001715B5"/>
    <w:rsid w:val="00173001"/>
    <w:rsid w:val="0017365E"/>
    <w:rsid w:val="00173A44"/>
    <w:rsid w:val="00174700"/>
    <w:rsid w:val="00175B66"/>
    <w:rsid w:val="001805FA"/>
    <w:rsid w:val="00180AE7"/>
    <w:rsid w:val="001817F9"/>
    <w:rsid w:val="00183E70"/>
    <w:rsid w:val="00193E39"/>
    <w:rsid w:val="001943D2"/>
    <w:rsid w:val="001968A8"/>
    <w:rsid w:val="00197D29"/>
    <w:rsid w:val="001A33D2"/>
    <w:rsid w:val="001A447C"/>
    <w:rsid w:val="001A564B"/>
    <w:rsid w:val="001B060C"/>
    <w:rsid w:val="001B0666"/>
    <w:rsid w:val="001B1B15"/>
    <w:rsid w:val="001B26F7"/>
    <w:rsid w:val="001B4FC2"/>
    <w:rsid w:val="001C0BE9"/>
    <w:rsid w:val="001C14BD"/>
    <w:rsid w:val="001C2D26"/>
    <w:rsid w:val="001C52B0"/>
    <w:rsid w:val="001C6B71"/>
    <w:rsid w:val="001D3370"/>
    <w:rsid w:val="001D5B41"/>
    <w:rsid w:val="001E00F3"/>
    <w:rsid w:val="001E1D0C"/>
    <w:rsid w:val="001E29B0"/>
    <w:rsid w:val="001E46B4"/>
    <w:rsid w:val="001E56D3"/>
    <w:rsid w:val="001E6012"/>
    <w:rsid w:val="001E7B91"/>
    <w:rsid w:val="001F01C2"/>
    <w:rsid w:val="001F1303"/>
    <w:rsid w:val="001F1D8E"/>
    <w:rsid w:val="001F1F50"/>
    <w:rsid w:val="001F4240"/>
    <w:rsid w:val="001F790A"/>
    <w:rsid w:val="00200B7B"/>
    <w:rsid w:val="00202E02"/>
    <w:rsid w:val="002060EC"/>
    <w:rsid w:val="002075A5"/>
    <w:rsid w:val="002079B9"/>
    <w:rsid w:val="00210E45"/>
    <w:rsid w:val="002111A0"/>
    <w:rsid w:val="00211747"/>
    <w:rsid w:val="00211856"/>
    <w:rsid w:val="002120A6"/>
    <w:rsid w:val="002200A9"/>
    <w:rsid w:val="002253C8"/>
    <w:rsid w:val="00226554"/>
    <w:rsid w:val="00232BB3"/>
    <w:rsid w:val="00233679"/>
    <w:rsid w:val="00234203"/>
    <w:rsid w:val="00234663"/>
    <w:rsid w:val="00234882"/>
    <w:rsid w:val="0024181E"/>
    <w:rsid w:val="00242143"/>
    <w:rsid w:val="00243698"/>
    <w:rsid w:val="00247F5D"/>
    <w:rsid w:val="00252DA6"/>
    <w:rsid w:val="0025337C"/>
    <w:rsid w:val="00253822"/>
    <w:rsid w:val="00255F3E"/>
    <w:rsid w:val="002601F5"/>
    <w:rsid w:val="002620E6"/>
    <w:rsid w:val="002623B4"/>
    <w:rsid w:val="002638A8"/>
    <w:rsid w:val="0026690B"/>
    <w:rsid w:val="0027139A"/>
    <w:rsid w:val="00271DFF"/>
    <w:rsid w:val="00275C7A"/>
    <w:rsid w:val="00276A3F"/>
    <w:rsid w:val="0028001A"/>
    <w:rsid w:val="0028040C"/>
    <w:rsid w:val="00280547"/>
    <w:rsid w:val="00280D57"/>
    <w:rsid w:val="00283AD0"/>
    <w:rsid w:val="00285245"/>
    <w:rsid w:val="00295CEF"/>
    <w:rsid w:val="002960D0"/>
    <w:rsid w:val="002968FB"/>
    <w:rsid w:val="002A1335"/>
    <w:rsid w:val="002A2F10"/>
    <w:rsid w:val="002A48F5"/>
    <w:rsid w:val="002A597A"/>
    <w:rsid w:val="002B176D"/>
    <w:rsid w:val="002B60F7"/>
    <w:rsid w:val="002B647E"/>
    <w:rsid w:val="002C0FB8"/>
    <w:rsid w:val="002C3E5A"/>
    <w:rsid w:val="002C4D6E"/>
    <w:rsid w:val="002C4F7A"/>
    <w:rsid w:val="002D0320"/>
    <w:rsid w:val="002D2CE0"/>
    <w:rsid w:val="002D5D7E"/>
    <w:rsid w:val="002D6C83"/>
    <w:rsid w:val="002D78F3"/>
    <w:rsid w:val="002D7E0B"/>
    <w:rsid w:val="002E0D40"/>
    <w:rsid w:val="002E18BE"/>
    <w:rsid w:val="002E334C"/>
    <w:rsid w:val="002E3FD1"/>
    <w:rsid w:val="002E4D87"/>
    <w:rsid w:val="002E54E4"/>
    <w:rsid w:val="002F0051"/>
    <w:rsid w:val="002F1A9F"/>
    <w:rsid w:val="002F2AC2"/>
    <w:rsid w:val="002F2B1F"/>
    <w:rsid w:val="002F5B60"/>
    <w:rsid w:val="002F679F"/>
    <w:rsid w:val="002F78DF"/>
    <w:rsid w:val="00301F6B"/>
    <w:rsid w:val="0030493F"/>
    <w:rsid w:val="00305EE7"/>
    <w:rsid w:val="00307A0B"/>
    <w:rsid w:val="00307A34"/>
    <w:rsid w:val="00307F34"/>
    <w:rsid w:val="00314E12"/>
    <w:rsid w:val="00315FAB"/>
    <w:rsid w:val="003172DC"/>
    <w:rsid w:val="0032036E"/>
    <w:rsid w:val="00322F1D"/>
    <w:rsid w:val="003264AB"/>
    <w:rsid w:val="00332E8B"/>
    <w:rsid w:val="00337365"/>
    <w:rsid w:val="00342185"/>
    <w:rsid w:val="003434D5"/>
    <w:rsid w:val="003447C0"/>
    <w:rsid w:val="00345E22"/>
    <w:rsid w:val="0035267E"/>
    <w:rsid w:val="00356925"/>
    <w:rsid w:val="003571EF"/>
    <w:rsid w:val="00361689"/>
    <w:rsid w:val="0036202F"/>
    <w:rsid w:val="00367B85"/>
    <w:rsid w:val="003741AB"/>
    <w:rsid w:val="00374554"/>
    <w:rsid w:val="00374B9F"/>
    <w:rsid w:val="003804CE"/>
    <w:rsid w:val="00380D91"/>
    <w:rsid w:val="00381AC1"/>
    <w:rsid w:val="00381CB2"/>
    <w:rsid w:val="003823E8"/>
    <w:rsid w:val="00382987"/>
    <w:rsid w:val="00383437"/>
    <w:rsid w:val="0038362C"/>
    <w:rsid w:val="003866F5"/>
    <w:rsid w:val="003942AB"/>
    <w:rsid w:val="00394752"/>
    <w:rsid w:val="003A2196"/>
    <w:rsid w:val="003A26E3"/>
    <w:rsid w:val="003A3854"/>
    <w:rsid w:val="003A3B88"/>
    <w:rsid w:val="003A411E"/>
    <w:rsid w:val="003A4127"/>
    <w:rsid w:val="003A5CF4"/>
    <w:rsid w:val="003A7CC4"/>
    <w:rsid w:val="003B284E"/>
    <w:rsid w:val="003B3561"/>
    <w:rsid w:val="003B59CC"/>
    <w:rsid w:val="003B5C05"/>
    <w:rsid w:val="003B5CA6"/>
    <w:rsid w:val="003B61EB"/>
    <w:rsid w:val="003B75AC"/>
    <w:rsid w:val="003C018E"/>
    <w:rsid w:val="003C1010"/>
    <w:rsid w:val="003C15E1"/>
    <w:rsid w:val="003C27D4"/>
    <w:rsid w:val="003C343C"/>
    <w:rsid w:val="003C4B2B"/>
    <w:rsid w:val="003D191A"/>
    <w:rsid w:val="003D6632"/>
    <w:rsid w:val="003E0BD0"/>
    <w:rsid w:val="003E1E9E"/>
    <w:rsid w:val="003E73A8"/>
    <w:rsid w:val="003F2A97"/>
    <w:rsid w:val="003F3635"/>
    <w:rsid w:val="003F4A03"/>
    <w:rsid w:val="003F5D83"/>
    <w:rsid w:val="003F6BDF"/>
    <w:rsid w:val="003F7450"/>
    <w:rsid w:val="0040094F"/>
    <w:rsid w:val="00405F65"/>
    <w:rsid w:val="00406318"/>
    <w:rsid w:val="00410F2E"/>
    <w:rsid w:val="004118B6"/>
    <w:rsid w:val="0041223E"/>
    <w:rsid w:val="00412EA4"/>
    <w:rsid w:val="00416144"/>
    <w:rsid w:val="00416C09"/>
    <w:rsid w:val="0041726C"/>
    <w:rsid w:val="00420386"/>
    <w:rsid w:val="00420565"/>
    <w:rsid w:val="00421A3E"/>
    <w:rsid w:val="00425404"/>
    <w:rsid w:val="00430950"/>
    <w:rsid w:val="00430E91"/>
    <w:rsid w:val="00433551"/>
    <w:rsid w:val="00434516"/>
    <w:rsid w:val="00436ABE"/>
    <w:rsid w:val="00437CB0"/>
    <w:rsid w:val="00443508"/>
    <w:rsid w:val="0044520F"/>
    <w:rsid w:val="0044529D"/>
    <w:rsid w:val="00451066"/>
    <w:rsid w:val="00452B7C"/>
    <w:rsid w:val="00452E2B"/>
    <w:rsid w:val="00456261"/>
    <w:rsid w:val="00456563"/>
    <w:rsid w:val="00456C01"/>
    <w:rsid w:val="00457BC2"/>
    <w:rsid w:val="0046221F"/>
    <w:rsid w:val="00463C3F"/>
    <w:rsid w:val="00467574"/>
    <w:rsid w:val="00470952"/>
    <w:rsid w:val="00470BE2"/>
    <w:rsid w:val="00472A93"/>
    <w:rsid w:val="00474E5B"/>
    <w:rsid w:val="00474F62"/>
    <w:rsid w:val="004756EF"/>
    <w:rsid w:val="004758A5"/>
    <w:rsid w:val="00475A41"/>
    <w:rsid w:val="004810EA"/>
    <w:rsid w:val="0048132B"/>
    <w:rsid w:val="0048468F"/>
    <w:rsid w:val="004871A1"/>
    <w:rsid w:val="00487EE2"/>
    <w:rsid w:val="00490651"/>
    <w:rsid w:val="00495AF9"/>
    <w:rsid w:val="00497DD5"/>
    <w:rsid w:val="004A272E"/>
    <w:rsid w:val="004A52BA"/>
    <w:rsid w:val="004B2F46"/>
    <w:rsid w:val="004B38C2"/>
    <w:rsid w:val="004B5988"/>
    <w:rsid w:val="004B59CF"/>
    <w:rsid w:val="004B74DF"/>
    <w:rsid w:val="004C4BBA"/>
    <w:rsid w:val="004C5D25"/>
    <w:rsid w:val="004C6194"/>
    <w:rsid w:val="004D10BF"/>
    <w:rsid w:val="004D3051"/>
    <w:rsid w:val="004D3FDB"/>
    <w:rsid w:val="004D61BE"/>
    <w:rsid w:val="004E048B"/>
    <w:rsid w:val="004E3804"/>
    <w:rsid w:val="004E6495"/>
    <w:rsid w:val="004E700B"/>
    <w:rsid w:val="004F2FC9"/>
    <w:rsid w:val="004F57E0"/>
    <w:rsid w:val="0050055C"/>
    <w:rsid w:val="005040A6"/>
    <w:rsid w:val="00505A6F"/>
    <w:rsid w:val="005072D0"/>
    <w:rsid w:val="00507D75"/>
    <w:rsid w:val="00511207"/>
    <w:rsid w:val="005128AF"/>
    <w:rsid w:val="005135E2"/>
    <w:rsid w:val="00514957"/>
    <w:rsid w:val="005154C0"/>
    <w:rsid w:val="00515752"/>
    <w:rsid w:val="005226EB"/>
    <w:rsid w:val="00522FA3"/>
    <w:rsid w:val="005231BB"/>
    <w:rsid w:val="00523A2C"/>
    <w:rsid w:val="005248FA"/>
    <w:rsid w:val="00524F26"/>
    <w:rsid w:val="0052588B"/>
    <w:rsid w:val="00527A4F"/>
    <w:rsid w:val="00531824"/>
    <w:rsid w:val="00532A0C"/>
    <w:rsid w:val="00532B7C"/>
    <w:rsid w:val="0053619E"/>
    <w:rsid w:val="005365AB"/>
    <w:rsid w:val="00536EF9"/>
    <w:rsid w:val="00537399"/>
    <w:rsid w:val="00537886"/>
    <w:rsid w:val="00540DC8"/>
    <w:rsid w:val="00542BB4"/>
    <w:rsid w:val="00543114"/>
    <w:rsid w:val="00543A92"/>
    <w:rsid w:val="00554D23"/>
    <w:rsid w:val="005566E6"/>
    <w:rsid w:val="00562F48"/>
    <w:rsid w:val="00565FDA"/>
    <w:rsid w:val="005705D2"/>
    <w:rsid w:val="00576516"/>
    <w:rsid w:val="005768FE"/>
    <w:rsid w:val="00580A4E"/>
    <w:rsid w:val="00586C67"/>
    <w:rsid w:val="005875D9"/>
    <w:rsid w:val="005878E5"/>
    <w:rsid w:val="0059090E"/>
    <w:rsid w:val="0059093F"/>
    <w:rsid w:val="005918EC"/>
    <w:rsid w:val="0059199A"/>
    <w:rsid w:val="0059478C"/>
    <w:rsid w:val="00595FD3"/>
    <w:rsid w:val="005A1B1D"/>
    <w:rsid w:val="005A1B40"/>
    <w:rsid w:val="005A21AF"/>
    <w:rsid w:val="005A2494"/>
    <w:rsid w:val="005A25CC"/>
    <w:rsid w:val="005B0088"/>
    <w:rsid w:val="005B0B6B"/>
    <w:rsid w:val="005B1531"/>
    <w:rsid w:val="005B1C81"/>
    <w:rsid w:val="005B73B2"/>
    <w:rsid w:val="005C2184"/>
    <w:rsid w:val="005C2849"/>
    <w:rsid w:val="005C2A06"/>
    <w:rsid w:val="005C2A0E"/>
    <w:rsid w:val="005C2B1C"/>
    <w:rsid w:val="005D438D"/>
    <w:rsid w:val="005D6104"/>
    <w:rsid w:val="005E04CC"/>
    <w:rsid w:val="005E0B98"/>
    <w:rsid w:val="005E0ECA"/>
    <w:rsid w:val="005E37C6"/>
    <w:rsid w:val="005E3B09"/>
    <w:rsid w:val="005E5C67"/>
    <w:rsid w:val="005E6B96"/>
    <w:rsid w:val="005F535A"/>
    <w:rsid w:val="005F7546"/>
    <w:rsid w:val="00600A29"/>
    <w:rsid w:val="00601058"/>
    <w:rsid w:val="00602C2B"/>
    <w:rsid w:val="006120BE"/>
    <w:rsid w:val="00615F7A"/>
    <w:rsid w:val="0062292B"/>
    <w:rsid w:val="0062339C"/>
    <w:rsid w:val="006243B2"/>
    <w:rsid w:val="00625095"/>
    <w:rsid w:val="006258C4"/>
    <w:rsid w:val="0062659E"/>
    <w:rsid w:val="00631F2C"/>
    <w:rsid w:val="00634870"/>
    <w:rsid w:val="0063573B"/>
    <w:rsid w:val="00635ACD"/>
    <w:rsid w:val="0063758F"/>
    <w:rsid w:val="00641217"/>
    <w:rsid w:val="00651A22"/>
    <w:rsid w:val="00655A61"/>
    <w:rsid w:val="00655E9F"/>
    <w:rsid w:val="0065679C"/>
    <w:rsid w:val="006649F9"/>
    <w:rsid w:val="006705B2"/>
    <w:rsid w:val="006722C5"/>
    <w:rsid w:val="0067468F"/>
    <w:rsid w:val="00674BC5"/>
    <w:rsid w:val="00680904"/>
    <w:rsid w:val="006815CE"/>
    <w:rsid w:val="00682A6D"/>
    <w:rsid w:val="00685241"/>
    <w:rsid w:val="006905C9"/>
    <w:rsid w:val="0069076D"/>
    <w:rsid w:val="00691C0A"/>
    <w:rsid w:val="00694613"/>
    <w:rsid w:val="00695FFD"/>
    <w:rsid w:val="006A0650"/>
    <w:rsid w:val="006A117A"/>
    <w:rsid w:val="006A3DD6"/>
    <w:rsid w:val="006A49A2"/>
    <w:rsid w:val="006A5722"/>
    <w:rsid w:val="006A69F9"/>
    <w:rsid w:val="006B0634"/>
    <w:rsid w:val="006B0A42"/>
    <w:rsid w:val="006B495A"/>
    <w:rsid w:val="006B548C"/>
    <w:rsid w:val="006B62A6"/>
    <w:rsid w:val="006B64BE"/>
    <w:rsid w:val="006C4477"/>
    <w:rsid w:val="006C5976"/>
    <w:rsid w:val="006C6D3C"/>
    <w:rsid w:val="006C6EE8"/>
    <w:rsid w:val="006C6FE9"/>
    <w:rsid w:val="006C71C0"/>
    <w:rsid w:val="006D05D8"/>
    <w:rsid w:val="006D0A3C"/>
    <w:rsid w:val="006D0B1E"/>
    <w:rsid w:val="006D2BFE"/>
    <w:rsid w:val="006D648E"/>
    <w:rsid w:val="006D6622"/>
    <w:rsid w:val="006D69F0"/>
    <w:rsid w:val="006D6EB0"/>
    <w:rsid w:val="006E2EDE"/>
    <w:rsid w:val="006E642E"/>
    <w:rsid w:val="006E72B9"/>
    <w:rsid w:val="006F102D"/>
    <w:rsid w:val="006F1791"/>
    <w:rsid w:val="006F2253"/>
    <w:rsid w:val="006F46A8"/>
    <w:rsid w:val="0070388E"/>
    <w:rsid w:val="007039FB"/>
    <w:rsid w:val="00703A73"/>
    <w:rsid w:val="00706B31"/>
    <w:rsid w:val="00707DA9"/>
    <w:rsid w:val="00710193"/>
    <w:rsid w:val="00712025"/>
    <w:rsid w:val="00712FC4"/>
    <w:rsid w:val="00715614"/>
    <w:rsid w:val="00715A88"/>
    <w:rsid w:val="007200D2"/>
    <w:rsid w:val="00720681"/>
    <w:rsid w:val="00721312"/>
    <w:rsid w:val="00724AA9"/>
    <w:rsid w:val="0073066D"/>
    <w:rsid w:val="00733469"/>
    <w:rsid w:val="007337EC"/>
    <w:rsid w:val="007417FC"/>
    <w:rsid w:val="00742BC2"/>
    <w:rsid w:val="00742D4D"/>
    <w:rsid w:val="00743704"/>
    <w:rsid w:val="00743FF6"/>
    <w:rsid w:val="0074407D"/>
    <w:rsid w:val="00750B28"/>
    <w:rsid w:val="00751D80"/>
    <w:rsid w:val="0075375F"/>
    <w:rsid w:val="00753C93"/>
    <w:rsid w:val="00754E7F"/>
    <w:rsid w:val="00754E98"/>
    <w:rsid w:val="00756232"/>
    <w:rsid w:val="007578B6"/>
    <w:rsid w:val="007607A5"/>
    <w:rsid w:val="00761EB3"/>
    <w:rsid w:val="0076252B"/>
    <w:rsid w:val="00762598"/>
    <w:rsid w:val="0076767C"/>
    <w:rsid w:val="00771AE1"/>
    <w:rsid w:val="00772326"/>
    <w:rsid w:val="007761F6"/>
    <w:rsid w:val="00776A97"/>
    <w:rsid w:val="00781897"/>
    <w:rsid w:val="00783105"/>
    <w:rsid w:val="00785756"/>
    <w:rsid w:val="007870B3"/>
    <w:rsid w:val="0079316E"/>
    <w:rsid w:val="00796E72"/>
    <w:rsid w:val="007A2963"/>
    <w:rsid w:val="007A41F1"/>
    <w:rsid w:val="007B0AE3"/>
    <w:rsid w:val="007B0DC8"/>
    <w:rsid w:val="007B2099"/>
    <w:rsid w:val="007B2229"/>
    <w:rsid w:val="007B25B6"/>
    <w:rsid w:val="007B3D7C"/>
    <w:rsid w:val="007B5D62"/>
    <w:rsid w:val="007B6957"/>
    <w:rsid w:val="007B7123"/>
    <w:rsid w:val="007B7A34"/>
    <w:rsid w:val="007C115B"/>
    <w:rsid w:val="007C1C47"/>
    <w:rsid w:val="007D159B"/>
    <w:rsid w:val="007E0C11"/>
    <w:rsid w:val="007E46A6"/>
    <w:rsid w:val="007F2564"/>
    <w:rsid w:val="007F3F30"/>
    <w:rsid w:val="007F4E39"/>
    <w:rsid w:val="007F6746"/>
    <w:rsid w:val="007F7CAB"/>
    <w:rsid w:val="00800BFC"/>
    <w:rsid w:val="0080157C"/>
    <w:rsid w:val="00801E19"/>
    <w:rsid w:val="00801EA1"/>
    <w:rsid w:val="0080237E"/>
    <w:rsid w:val="00812050"/>
    <w:rsid w:val="00814865"/>
    <w:rsid w:val="00815CBB"/>
    <w:rsid w:val="00816696"/>
    <w:rsid w:val="00822003"/>
    <w:rsid w:val="008253D6"/>
    <w:rsid w:val="00826098"/>
    <w:rsid w:val="00826264"/>
    <w:rsid w:val="00826474"/>
    <w:rsid w:val="00826DAD"/>
    <w:rsid w:val="00837ED8"/>
    <w:rsid w:val="008421D6"/>
    <w:rsid w:val="00843886"/>
    <w:rsid w:val="00844026"/>
    <w:rsid w:val="008452F3"/>
    <w:rsid w:val="00847892"/>
    <w:rsid w:val="008501D9"/>
    <w:rsid w:val="00853A6A"/>
    <w:rsid w:val="00853B55"/>
    <w:rsid w:val="0085685E"/>
    <w:rsid w:val="00857D71"/>
    <w:rsid w:val="00861A06"/>
    <w:rsid w:val="00861B02"/>
    <w:rsid w:val="00862345"/>
    <w:rsid w:val="00862662"/>
    <w:rsid w:val="008635A6"/>
    <w:rsid w:val="0087417E"/>
    <w:rsid w:val="00874A56"/>
    <w:rsid w:val="008754E9"/>
    <w:rsid w:val="00880B60"/>
    <w:rsid w:val="00881DDA"/>
    <w:rsid w:val="00882F8D"/>
    <w:rsid w:val="008833CD"/>
    <w:rsid w:val="00884A7C"/>
    <w:rsid w:val="00884F13"/>
    <w:rsid w:val="0088502A"/>
    <w:rsid w:val="0088605C"/>
    <w:rsid w:val="00890426"/>
    <w:rsid w:val="00890D83"/>
    <w:rsid w:val="00892546"/>
    <w:rsid w:val="008941BE"/>
    <w:rsid w:val="008A19BD"/>
    <w:rsid w:val="008A26CA"/>
    <w:rsid w:val="008A2B42"/>
    <w:rsid w:val="008A2EE3"/>
    <w:rsid w:val="008B0FD3"/>
    <w:rsid w:val="008B1A70"/>
    <w:rsid w:val="008B3283"/>
    <w:rsid w:val="008B44D9"/>
    <w:rsid w:val="008B556C"/>
    <w:rsid w:val="008B6604"/>
    <w:rsid w:val="008B76AE"/>
    <w:rsid w:val="008C54E5"/>
    <w:rsid w:val="008C7CB2"/>
    <w:rsid w:val="008D3ADB"/>
    <w:rsid w:val="008D442E"/>
    <w:rsid w:val="008D53E8"/>
    <w:rsid w:val="008D5887"/>
    <w:rsid w:val="008D6788"/>
    <w:rsid w:val="008E036A"/>
    <w:rsid w:val="008E0741"/>
    <w:rsid w:val="008E1393"/>
    <w:rsid w:val="008E24C7"/>
    <w:rsid w:val="008E3090"/>
    <w:rsid w:val="008E5BF1"/>
    <w:rsid w:val="008F10C2"/>
    <w:rsid w:val="008F23CF"/>
    <w:rsid w:val="008F305E"/>
    <w:rsid w:val="00904099"/>
    <w:rsid w:val="00905F0A"/>
    <w:rsid w:val="00907DD7"/>
    <w:rsid w:val="00910C3C"/>
    <w:rsid w:val="00911751"/>
    <w:rsid w:val="00914992"/>
    <w:rsid w:val="00915726"/>
    <w:rsid w:val="00925D3E"/>
    <w:rsid w:val="00927575"/>
    <w:rsid w:val="0092766D"/>
    <w:rsid w:val="00940D70"/>
    <w:rsid w:val="00941250"/>
    <w:rsid w:val="00942137"/>
    <w:rsid w:val="00942B85"/>
    <w:rsid w:val="009453E7"/>
    <w:rsid w:val="00945639"/>
    <w:rsid w:val="00945767"/>
    <w:rsid w:val="009466E5"/>
    <w:rsid w:val="00946EAA"/>
    <w:rsid w:val="00947113"/>
    <w:rsid w:val="00950243"/>
    <w:rsid w:val="00950D67"/>
    <w:rsid w:val="00957A98"/>
    <w:rsid w:val="00962AF9"/>
    <w:rsid w:val="00963866"/>
    <w:rsid w:val="009661AE"/>
    <w:rsid w:val="0097126E"/>
    <w:rsid w:val="00974E6F"/>
    <w:rsid w:val="00975126"/>
    <w:rsid w:val="00976B2C"/>
    <w:rsid w:val="00977558"/>
    <w:rsid w:val="00981890"/>
    <w:rsid w:val="009822ED"/>
    <w:rsid w:val="0098399E"/>
    <w:rsid w:val="00985AFA"/>
    <w:rsid w:val="00990EE0"/>
    <w:rsid w:val="00996D17"/>
    <w:rsid w:val="009A1D17"/>
    <w:rsid w:val="009A253E"/>
    <w:rsid w:val="009A63D7"/>
    <w:rsid w:val="009A7BB4"/>
    <w:rsid w:val="009A7D21"/>
    <w:rsid w:val="009B0A8E"/>
    <w:rsid w:val="009B1B69"/>
    <w:rsid w:val="009B5762"/>
    <w:rsid w:val="009C50E1"/>
    <w:rsid w:val="009C5A11"/>
    <w:rsid w:val="009C5A66"/>
    <w:rsid w:val="009C5AE9"/>
    <w:rsid w:val="009C6AF5"/>
    <w:rsid w:val="009D10F1"/>
    <w:rsid w:val="009D161D"/>
    <w:rsid w:val="009E00DC"/>
    <w:rsid w:val="009E0767"/>
    <w:rsid w:val="009E3028"/>
    <w:rsid w:val="009F3D58"/>
    <w:rsid w:val="009F49BD"/>
    <w:rsid w:val="009F7C16"/>
    <w:rsid w:val="00A01C47"/>
    <w:rsid w:val="00A034BC"/>
    <w:rsid w:val="00A10CCC"/>
    <w:rsid w:val="00A10FFD"/>
    <w:rsid w:val="00A126B2"/>
    <w:rsid w:val="00A13F4D"/>
    <w:rsid w:val="00A14C48"/>
    <w:rsid w:val="00A14EC4"/>
    <w:rsid w:val="00A16148"/>
    <w:rsid w:val="00A16A1C"/>
    <w:rsid w:val="00A17008"/>
    <w:rsid w:val="00A1753C"/>
    <w:rsid w:val="00A2226D"/>
    <w:rsid w:val="00A31A10"/>
    <w:rsid w:val="00A32AA2"/>
    <w:rsid w:val="00A3448B"/>
    <w:rsid w:val="00A35AC4"/>
    <w:rsid w:val="00A364E4"/>
    <w:rsid w:val="00A36830"/>
    <w:rsid w:val="00A37380"/>
    <w:rsid w:val="00A37D12"/>
    <w:rsid w:val="00A423BF"/>
    <w:rsid w:val="00A4493C"/>
    <w:rsid w:val="00A46620"/>
    <w:rsid w:val="00A52019"/>
    <w:rsid w:val="00A52EED"/>
    <w:rsid w:val="00A53F3E"/>
    <w:rsid w:val="00A54F30"/>
    <w:rsid w:val="00A5648E"/>
    <w:rsid w:val="00A57DCA"/>
    <w:rsid w:val="00A600EE"/>
    <w:rsid w:val="00A612A5"/>
    <w:rsid w:val="00A65957"/>
    <w:rsid w:val="00A728F0"/>
    <w:rsid w:val="00A72B8A"/>
    <w:rsid w:val="00A73C53"/>
    <w:rsid w:val="00A75509"/>
    <w:rsid w:val="00A757B1"/>
    <w:rsid w:val="00A76AA7"/>
    <w:rsid w:val="00A7709E"/>
    <w:rsid w:val="00A77CD4"/>
    <w:rsid w:val="00A811E5"/>
    <w:rsid w:val="00A82BE5"/>
    <w:rsid w:val="00A835F4"/>
    <w:rsid w:val="00A83C8B"/>
    <w:rsid w:val="00A84CB0"/>
    <w:rsid w:val="00A85D55"/>
    <w:rsid w:val="00A87628"/>
    <w:rsid w:val="00A90E47"/>
    <w:rsid w:val="00A92866"/>
    <w:rsid w:val="00A97147"/>
    <w:rsid w:val="00AA0CB1"/>
    <w:rsid w:val="00AA2252"/>
    <w:rsid w:val="00AA26DF"/>
    <w:rsid w:val="00AA2712"/>
    <w:rsid w:val="00AB0E9D"/>
    <w:rsid w:val="00AB0F03"/>
    <w:rsid w:val="00AB137B"/>
    <w:rsid w:val="00AB16D3"/>
    <w:rsid w:val="00AB197F"/>
    <w:rsid w:val="00AB49A9"/>
    <w:rsid w:val="00AC04E2"/>
    <w:rsid w:val="00AC4E60"/>
    <w:rsid w:val="00AD2161"/>
    <w:rsid w:val="00AD5041"/>
    <w:rsid w:val="00AD6AA6"/>
    <w:rsid w:val="00AE6D12"/>
    <w:rsid w:val="00AF1CA7"/>
    <w:rsid w:val="00AF2770"/>
    <w:rsid w:val="00AF3AF9"/>
    <w:rsid w:val="00AF5A1E"/>
    <w:rsid w:val="00B027AE"/>
    <w:rsid w:val="00B02F30"/>
    <w:rsid w:val="00B11E27"/>
    <w:rsid w:val="00B129FA"/>
    <w:rsid w:val="00B13EA6"/>
    <w:rsid w:val="00B1699F"/>
    <w:rsid w:val="00B2006D"/>
    <w:rsid w:val="00B21074"/>
    <w:rsid w:val="00B24059"/>
    <w:rsid w:val="00B26C17"/>
    <w:rsid w:val="00B27352"/>
    <w:rsid w:val="00B319C0"/>
    <w:rsid w:val="00B321EE"/>
    <w:rsid w:val="00B35BA9"/>
    <w:rsid w:val="00B362B3"/>
    <w:rsid w:val="00B441A5"/>
    <w:rsid w:val="00B45882"/>
    <w:rsid w:val="00B46D25"/>
    <w:rsid w:val="00B517BB"/>
    <w:rsid w:val="00B51B59"/>
    <w:rsid w:val="00B531B9"/>
    <w:rsid w:val="00B53D85"/>
    <w:rsid w:val="00B54821"/>
    <w:rsid w:val="00B56A25"/>
    <w:rsid w:val="00B57C19"/>
    <w:rsid w:val="00B61BFF"/>
    <w:rsid w:val="00B63F93"/>
    <w:rsid w:val="00B654F4"/>
    <w:rsid w:val="00B66B1C"/>
    <w:rsid w:val="00B71D4F"/>
    <w:rsid w:val="00B72577"/>
    <w:rsid w:val="00B73D57"/>
    <w:rsid w:val="00B75296"/>
    <w:rsid w:val="00B767D0"/>
    <w:rsid w:val="00B81A1A"/>
    <w:rsid w:val="00B83213"/>
    <w:rsid w:val="00B85E21"/>
    <w:rsid w:val="00B94F69"/>
    <w:rsid w:val="00B967F2"/>
    <w:rsid w:val="00B96F8C"/>
    <w:rsid w:val="00BA1243"/>
    <w:rsid w:val="00BA128C"/>
    <w:rsid w:val="00BA1750"/>
    <w:rsid w:val="00BA3218"/>
    <w:rsid w:val="00BA6249"/>
    <w:rsid w:val="00BB1E75"/>
    <w:rsid w:val="00BB22E5"/>
    <w:rsid w:val="00BB3733"/>
    <w:rsid w:val="00BC2536"/>
    <w:rsid w:val="00BC2FD6"/>
    <w:rsid w:val="00BC5AA0"/>
    <w:rsid w:val="00BC68CD"/>
    <w:rsid w:val="00BD1DBB"/>
    <w:rsid w:val="00BD26A7"/>
    <w:rsid w:val="00BD403F"/>
    <w:rsid w:val="00BD4E55"/>
    <w:rsid w:val="00BD5349"/>
    <w:rsid w:val="00BD5554"/>
    <w:rsid w:val="00BE2BBF"/>
    <w:rsid w:val="00BE4B4A"/>
    <w:rsid w:val="00BE5741"/>
    <w:rsid w:val="00BE7CBD"/>
    <w:rsid w:val="00BF4315"/>
    <w:rsid w:val="00BF4D2D"/>
    <w:rsid w:val="00BF6153"/>
    <w:rsid w:val="00BF63D7"/>
    <w:rsid w:val="00BF748F"/>
    <w:rsid w:val="00C00159"/>
    <w:rsid w:val="00C006D1"/>
    <w:rsid w:val="00C0349E"/>
    <w:rsid w:val="00C04C6B"/>
    <w:rsid w:val="00C055D0"/>
    <w:rsid w:val="00C064F6"/>
    <w:rsid w:val="00C10FFE"/>
    <w:rsid w:val="00C118B5"/>
    <w:rsid w:val="00C13868"/>
    <w:rsid w:val="00C14C0F"/>
    <w:rsid w:val="00C153C5"/>
    <w:rsid w:val="00C15FDE"/>
    <w:rsid w:val="00C16C44"/>
    <w:rsid w:val="00C20AEE"/>
    <w:rsid w:val="00C2126E"/>
    <w:rsid w:val="00C21A09"/>
    <w:rsid w:val="00C2337C"/>
    <w:rsid w:val="00C25815"/>
    <w:rsid w:val="00C26199"/>
    <w:rsid w:val="00C330A4"/>
    <w:rsid w:val="00C33BAC"/>
    <w:rsid w:val="00C408A6"/>
    <w:rsid w:val="00C42DCE"/>
    <w:rsid w:val="00C43A27"/>
    <w:rsid w:val="00C460DD"/>
    <w:rsid w:val="00C504C5"/>
    <w:rsid w:val="00C50D98"/>
    <w:rsid w:val="00C5257C"/>
    <w:rsid w:val="00C55D74"/>
    <w:rsid w:val="00C57598"/>
    <w:rsid w:val="00C575E7"/>
    <w:rsid w:val="00C57D8C"/>
    <w:rsid w:val="00C62E51"/>
    <w:rsid w:val="00C639E4"/>
    <w:rsid w:val="00C65C5A"/>
    <w:rsid w:val="00C705A7"/>
    <w:rsid w:val="00C70F5B"/>
    <w:rsid w:val="00C73B2D"/>
    <w:rsid w:val="00C76280"/>
    <w:rsid w:val="00C76F3D"/>
    <w:rsid w:val="00C77749"/>
    <w:rsid w:val="00C8068D"/>
    <w:rsid w:val="00C84A40"/>
    <w:rsid w:val="00C857E7"/>
    <w:rsid w:val="00C95E6E"/>
    <w:rsid w:val="00C964E7"/>
    <w:rsid w:val="00C972C8"/>
    <w:rsid w:val="00CA05D8"/>
    <w:rsid w:val="00CA12FA"/>
    <w:rsid w:val="00CA2D72"/>
    <w:rsid w:val="00CA3CD0"/>
    <w:rsid w:val="00CA3E05"/>
    <w:rsid w:val="00CA60C1"/>
    <w:rsid w:val="00CA7A4C"/>
    <w:rsid w:val="00CA7E92"/>
    <w:rsid w:val="00CB2A58"/>
    <w:rsid w:val="00CB67D4"/>
    <w:rsid w:val="00CB6A80"/>
    <w:rsid w:val="00CC4DE0"/>
    <w:rsid w:val="00CD0001"/>
    <w:rsid w:val="00CD25C6"/>
    <w:rsid w:val="00CD32F6"/>
    <w:rsid w:val="00CD5310"/>
    <w:rsid w:val="00CD5C5C"/>
    <w:rsid w:val="00CD74D1"/>
    <w:rsid w:val="00CD79F0"/>
    <w:rsid w:val="00CE1218"/>
    <w:rsid w:val="00CE4206"/>
    <w:rsid w:val="00CE54F7"/>
    <w:rsid w:val="00CE5D00"/>
    <w:rsid w:val="00CE61BF"/>
    <w:rsid w:val="00CE7BA3"/>
    <w:rsid w:val="00D0122E"/>
    <w:rsid w:val="00D01CAC"/>
    <w:rsid w:val="00D02B5C"/>
    <w:rsid w:val="00D03BF0"/>
    <w:rsid w:val="00D05134"/>
    <w:rsid w:val="00D06789"/>
    <w:rsid w:val="00D113DB"/>
    <w:rsid w:val="00D1311B"/>
    <w:rsid w:val="00D13E91"/>
    <w:rsid w:val="00D14385"/>
    <w:rsid w:val="00D14E5B"/>
    <w:rsid w:val="00D155E2"/>
    <w:rsid w:val="00D15898"/>
    <w:rsid w:val="00D170E6"/>
    <w:rsid w:val="00D17DFB"/>
    <w:rsid w:val="00D211E2"/>
    <w:rsid w:val="00D22087"/>
    <w:rsid w:val="00D26E96"/>
    <w:rsid w:val="00D27655"/>
    <w:rsid w:val="00D27A80"/>
    <w:rsid w:val="00D34954"/>
    <w:rsid w:val="00D36017"/>
    <w:rsid w:val="00D41BA9"/>
    <w:rsid w:val="00D4431A"/>
    <w:rsid w:val="00D4589E"/>
    <w:rsid w:val="00D47640"/>
    <w:rsid w:val="00D47766"/>
    <w:rsid w:val="00D50AA0"/>
    <w:rsid w:val="00D532DF"/>
    <w:rsid w:val="00D55A0C"/>
    <w:rsid w:val="00D630C9"/>
    <w:rsid w:val="00D635AA"/>
    <w:rsid w:val="00D63F8C"/>
    <w:rsid w:val="00D65392"/>
    <w:rsid w:val="00D663FD"/>
    <w:rsid w:val="00D70A4E"/>
    <w:rsid w:val="00D72BAE"/>
    <w:rsid w:val="00D72CBE"/>
    <w:rsid w:val="00D77666"/>
    <w:rsid w:val="00D80627"/>
    <w:rsid w:val="00D82D60"/>
    <w:rsid w:val="00D84403"/>
    <w:rsid w:val="00D84D73"/>
    <w:rsid w:val="00D87D30"/>
    <w:rsid w:val="00D900DC"/>
    <w:rsid w:val="00D9084E"/>
    <w:rsid w:val="00D934E3"/>
    <w:rsid w:val="00D94D29"/>
    <w:rsid w:val="00D953E0"/>
    <w:rsid w:val="00D963A9"/>
    <w:rsid w:val="00DA22D2"/>
    <w:rsid w:val="00DA37CA"/>
    <w:rsid w:val="00DA3B89"/>
    <w:rsid w:val="00DA3D69"/>
    <w:rsid w:val="00DA794A"/>
    <w:rsid w:val="00DB1D53"/>
    <w:rsid w:val="00DB52A9"/>
    <w:rsid w:val="00DB7CB3"/>
    <w:rsid w:val="00DB7EE6"/>
    <w:rsid w:val="00DC0DA9"/>
    <w:rsid w:val="00DC131C"/>
    <w:rsid w:val="00DC4363"/>
    <w:rsid w:val="00DD2BC3"/>
    <w:rsid w:val="00DD3183"/>
    <w:rsid w:val="00DD327A"/>
    <w:rsid w:val="00DD36E0"/>
    <w:rsid w:val="00DD3C2C"/>
    <w:rsid w:val="00DD4EB4"/>
    <w:rsid w:val="00DD5416"/>
    <w:rsid w:val="00DD6D25"/>
    <w:rsid w:val="00DE1950"/>
    <w:rsid w:val="00DE1B31"/>
    <w:rsid w:val="00DE61EE"/>
    <w:rsid w:val="00DE7A14"/>
    <w:rsid w:val="00DF3A71"/>
    <w:rsid w:val="00E006AC"/>
    <w:rsid w:val="00E0213F"/>
    <w:rsid w:val="00E04EFC"/>
    <w:rsid w:val="00E065F7"/>
    <w:rsid w:val="00E06BA2"/>
    <w:rsid w:val="00E073FB"/>
    <w:rsid w:val="00E1177C"/>
    <w:rsid w:val="00E130BD"/>
    <w:rsid w:val="00E15856"/>
    <w:rsid w:val="00E165F6"/>
    <w:rsid w:val="00E214E1"/>
    <w:rsid w:val="00E21729"/>
    <w:rsid w:val="00E23222"/>
    <w:rsid w:val="00E23B54"/>
    <w:rsid w:val="00E26ADB"/>
    <w:rsid w:val="00E26C70"/>
    <w:rsid w:val="00E32663"/>
    <w:rsid w:val="00E33486"/>
    <w:rsid w:val="00E33AF7"/>
    <w:rsid w:val="00E3759F"/>
    <w:rsid w:val="00E4024B"/>
    <w:rsid w:val="00E4293A"/>
    <w:rsid w:val="00E43221"/>
    <w:rsid w:val="00E4494D"/>
    <w:rsid w:val="00E44DC6"/>
    <w:rsid w:val="00E46D84"/>
    <w:rsid w:val="00E474D6"/>
    <w:rsid w:val="00E51957"/>
    <w:rsid w:val="00E52E91"/>
    <w:rsid w:val="00E5648B"/>
    <w:rsid w:val="00E56F7E"/>
    <w:rsid w:val="00E57D7F"/>
    <w:rsid w:val="00E600A4"/>
    <w:rsid w:val="00E60929"/>
    <w:rsid w:val="00E62A70"/>
    <w:rsid w:val="00E6339B"/>
    <w:rsid w:val="00E63C11"/>
    <w:rsid w:val="00E649E2"/>
    <w:rsid w:val="00E67D85"/>
    <w:rsid w:val="00E70167"/>
    <w:rsid w:val="00E7361D"/>
    <w:rsid w:val="00E74418"/>
    <w:rsid w:val="00E752C1"/>
    <w:rsid w:val="00E7705B"/>
    <w:rsid w:val="00E84B01"/>
    <w:rsid w:val="00E8540A"/>
    <w:rsid w:val="00E85A62"/>
    <w:rsid w:val="00E86F33"/>
    <w:rsid w:val="00E873B6"/>
    <w:rsid w:val="00E90233"/>
    <w:rsid w:val="00E90C9B"/>
    <w:rsid w:val="00E90FD3"/>
    <w:rsid w:val="00E949CE"/>
    <w:rsid w:val="00EA1652"/>
    <w:rsid w:val="00EA260C"/>
    <w:rsid w:val="00EA27FF"/>
    <w:rsid w:val="00EB26F5"/>
    <w:rsid w:val="00EB6587"/>
    <w:rsid w:val="00EC3041"/>
    <w:rsid w:val="00EC55D6"/>
    <w:rsid w:val="00EC5648"/>
    <w:rsid w:val="00EC7910"/>
    <w:rsid w:val="00ED0627"/>
    <w:rsid w:val="00ED0EA6"/>
    <w:rsid w:val="00ED1327"/>
    <w:rsid w:val="00ED705B"/>
    <w:rsid w:val="00EE36D8"/>
    <w:rsid w:val="00EE72F7"/>
    <w:rsid w:val="00EE733A"/>
    <w:rsid w:val="00EE7D65"/>
    <w:rsid w:val="00EE7FD1"/>
    <w:rsid w:val="00EF000E"/>
    <w:rsid w:val="00EF05A7"/>
    <w:rsid w:val="00EF12CF"/>
    <w:rsid w:val="00EF3018"/>
    <w:rsid w:val="00EF54B1"/>
    <w:rsid w:val="00EF6AA2"/>
    <w:rsid w:val="00EF7F05"/>
    <w:rsid w:val="00F006EF"/>
    <w:rsid w:val="00F00AFF"/>
    <w:rsid w:val="00F02D84"/>
    <w:rsid w:val="00F03E6E"/>
    <w:rsid w:val="00F04A57"/>
    <w:rsid w:val="00F05BB9"/>
    <w:rsid w:val="00F12026"/>
    <w:rsid w:val="00F12F2F"/>
    <w:rsid w:val="00F13C99"/>
    <w:rsid w:val="00F16DFF"/>
    <w:rsid w:val="00F21014"/>
    <w:rsid w:val="00F21308"/>
    <w:rsid w:val="00F21E2C"/>
    <w:rsid w:val="00F24C31"/>
    <w:rsid w:val="00F25B65"/>
    <w:rsid w:val="00F2682D"/>
    <w:rsid w:val="00F26F81"/>
    <w:rsid w:val="00F333AC"/>
    <w:rsid w:val="00F36A5E"/>
    <w:rsid w:val="00F37442"/>
    <w:rsid w:val="00F4263C"/>
    <w:rsid w:val="00F45C0F"/>
    <w:rsid w:val="00F46552"/>
    <w:rsid w:val="00F47832"/>
    <w:rsid w:val="00F526D0"/>
    <w:rsid w:val="00F554D4"/>
    <w:rsid w:val="00F5623F"/>
    <w:rsid w:val="00F60162"/>
    <w:rsid w:val="00F60599"/>
    <w:rsid w:val="00F62BA7"/>
    <w:rsid w:val="00F63AD7"/>
    <w:rsid w:val="00F7091D"/>
    <w:rsid w:val="00F71D46"/>
    <w:rsid w:val="00F72646"/>
    <w:rsid w:val="00F7711C"/>
    <w:rsid w:val="00F80B09"/>
    <w:rsid w:val="00F80BE0"/>
    <w:rsid w:val="00F80D25"/>
    <w:rsid w:val="00F81C21"/>
    <w:rsid w:val="00F824F2"/>
    <w:rsid w:val="00F82D6C"/>
    <w:rsid w:val="00F84054"/>
    <w:rsid w:val="00F864FF"/>
    <w:rsid w:val="00F9122B"/>
    <w:rsid w:val="00F947E0"/>
    <w:rsid w:val="00F97AB6"/>
    <w:rsid w:val="00FA0C52"/>
    <w:rsid w:val="00FA0E8C"/>
    <w:rsid w:val="00FA143B"/>
    <w:rsid w:val="00FA19E3"/>
    <w:rsid w:val="00FA4DDF"/>
    <w:rsid w:val="00FA5E2A"/>
    <w:rsid w:val="00FA6003"/>
    <w:rsid w:val="00FA633F"/>
    <w:rsid w:val="00FA64EC"/>
    <w:rsid w:val="00FB2B79"/>
    <w:rsid w:val="00FB407C"/>
    <w:rsid w:val="00FB5992"/>
    <w:rsid w:val="00FB6D13"/>
    <w:rsid w:val="00FB7FDE"/>
    <w:rsid w:val="00FC257F"/>
    <w:rsid w:val="00FC2E57"/>
    <w:rsid w:val="00FC675B"/>
    <w:rsid w:val="00FC680B"/>
    <w:rsid w:val="00FD08F6"/>
    <w:rsid w:val="00FD2B48"/>
    <w:rsid w:val="00FD5786"/>
    <w:rsid w:val="00FD667E"/>
    <w:rsid w:val="00FE1DFC"/>
    <w:rsid w:val="00FE29F6"/>
    <w:rsid w:val="00FE7509"/>
    <w:rsid w:val="00FE7C44"/>
    <w:rsid w:val="00FF1891"/>
    <w:rsid w:val="00FF41FD"/>
    <w:rsid w:val="00FF530A"/>
    <w:rsid w:val="00FF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61DF238"/>
  <w15:docId w15:val="{D1DF40F4-805D-41E9-AF11-69050807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11B"/>
  </w:style>
  <w:style w:type="paragraph" w:styleId="Heading1">
    <w:name w:val="heading 1"/>
    <w:basedOn w:val="Normal"/>
    <w:next w:val="Normal"/>
    <w:qFormat/>
    <w:rsid w:val="00D1311B"/>
    <w:pPr>
      <w:keepNext/>
      <w:jc w:val="center"/>
      <w:outlineLvl w:val="0"/>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1311B"/>
    <w:pPr>
      <w:jc w:val="both"/>
    </w:pPr>
    <w:rPr>
      <w:rFonts w:ascii="Arial" w:hAnsi="Arial"/>
      <w:sz w:val="22"/>
    </w:rPr>
  </w:style>
  <w:style w:type="paragraph" w:styleId="BalloonText">
    <w:name w:val="Balloon Text"/>
    <w:basedOn w:val="Normal"/>
    <w:semiHidden/>
    <w:rsid w:val="00E60929"/>
    <w:rPr>
      <w:rFonts w:ascii="Tahoma" w:hAnsi="Tahoma" w:cs="Tahoma"/>
      <w:sz w:val="16"/>
      <w:szCs w:val="16"/>
    </w:rPr>
  </w:style>
  <w:style w:type="character" w:customStyle="1" w:styleId="JanisNelsen">
    <w:name w:val="Janis Nelsen"/>
    <w:semiHidden/>
    <w:rsid w:val="000F2135"/>
    <w:rPr>
      <w:color w:val="000000"/>
    </w:rPr>
  </w:style>
  <w:style w:type="paragraph" w:customStyle="1" w:styleId="Default">
    <w:name w:val="Default"/>
    <w:rsid w:val="00EF12CF"/>
    <w:pPr>
      <w:autoSpaceDE w:val="0"/>
      <w:autoSpaceDN w:val="0"/>
      <w:adjustRightInd w:val="0"/>
    </w:pPr>
    <w:rPr>
      <w:color w:val="000000"/>
      <w:sz w:val="24"/>
      <w:szCs w:val="24"/>
    </w:rPr>
  </w:style>
  <w:style w:type="character" w:styleId="Strong">
    <w:name w:val="Strong"/>
    <w:uiPriority w:val="22"/>
    <w:qFormat/>
    <w:rsid w:val="00CA7A4C"/>
    <w:rPr>
      <w:b/>
      <w:bCs/>
    </w:rPr>
  </w:style>
  <w:style w:type="paragraph" w:styleId="ListParagraph">
    <w:name w:val="List Paragraph"/>
    <w:basedOn w:val="Normal"/>
    <w:uiPriority w:val="34"/>
    <w:qFormat/>
    <w:rsid w:val="00D82D60"/>
    <w:pPr>
      <w:ind w:left="720"/>
    </w:pPr>
  </w:style>
  <w:style w:type="character" w:customStyle="1" w:styleId="BodyTextChar">
    <w:name w:val="Body Text Char"/>
    <w:link w:val="BodyText"/>
    <w:rsid w:val="00C50D98"/>
    <w:rPr>
      <w:rFonts w:ascii="Arial" w:hAnsi="Arial"/>
      <w:sz w:val="22"/>
    </w:rPr>
  </w:style>
  <w:style w:type="paragraph" w:styleId="Header">
    <w:name w:val="header"/>
    <w:basedOn w:val="Normal"/>
    <w:link w:val="HeaderChar"/>
    <w:rsid w:val="002F679F"/>
    <w:pPr>
      <w:tabs>
        <w:tab w:val="center" w:pos="4680"/>
        <w:tab w:val="right" w:pos="9360"/>
      </w:tabs>
    </w:pPr>
  </w:style>
  <w:style w:type="character" w:customStyle="1" w:styleId="HeaderChar">
    <w:name w:val="Header Char"/>
    <w:basedOn w:val="DefaultParagraphFont"/>
    <w:link w:val="Header"/>
    <w:rsid w:val="002F679F"/>
  </w:style>
  <w:style w:type="paragraph" w:styleId="Footer">
    <w:name w:val="footer"/>
    <w:basedOn w:val="Normal"/>
    <w:link w:val="FooterChar"/>
    <w:rsid w:val="002F679F"/>
    <w:pPr>
      <w:tabs>
        <w:tab w:val="center" w:pos="4680"/>
        <w:tab w:val="right" w:pos="9360"/>
      </w:tabs>
    </w:pPr>
  </w:style>
  <w:style w:type="character" w:customStyle="1" w:styleId="FooterChar">
    <w:name w:val="Footer Char"/>
    <w:basedOn w:val="DefaultParagraphFont"/>
    <w:link w:val="Footer"/>
    <w:rsid w:val="002F679F"/>
  </w:style>
  <w:style w:type="paragraph" w:styleId="Revision">
    <w:name w:val="Revision"/>
    <w:hidden/>
    <w:uiPriority w:val="99"/>
    <w:semiHidden/>
    <w:rsid w:val="002E3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7599">
      <w:bodyDiv w:val="1"/>
      <w:marLeft w:val="0"/>
      <w:marRight w:val="0"/>
      <w:marTop w:val="0"/>
      <w:marBottom w:val="0"/>
      <w:divBdr>
        <w:top w:val="none" w:sz="0" w:space="0" w:color="auto"/>
        <w:left w:val="none" w:sz="0" w:space="0" w:color="auto"/>
        <w:bottom w:val="none" w:sz="0" w:space="0" w:color="auto"/>
        <w:right w:val="none" w:sz="0" w:space="0" w:color="auto"/>
      </w:divBdr>
    </w:div>
    <w:div w:id="981467458">
      <w:bodyDiv w:val="1"/>
      <w:marLeft w:val="0"/>
      <w:marRight w:val="0"/>
      <w:marTop w:val="0"/>
      <w:marBottom w:val="0"/>
      <w:divBdr>
        <w:top w:val="none" w:sz="0" w:space="0" w:color="auto"/>
        <w:left w:val="none" w:sz="0" w:space="0" w:color="auto"/>
        <w:bottom w:val="none" w:sz="0" w:space="0" w:color="auto"/>
        <w:right w:val="none" w:sz="0" w:space="0" w:color="auto"/>
      </w:divBdr>
    </w:div>
    <w:div w:id="1082725573">
      <w:bodyDiv w:val="1"/>
      <w:marLeft w:val="750"/>
      <w:marRight w:val="0"/>
      <w:marTop w:val="0"/>
      <w:marBottom w:val="0"/>
      <w:divBdr>
        <w:top w:val="none" w:sz="0" w:space="0" w:color="auto"/>
        <w:left w:val="none" w:sz="0" w:space="0" w:color="auto"/>
        <w:bottom w:val="none" w:sz="0" w:space="0" w:color="auto"/>
        <w:right w:val="none" w:sz="0" w:space="0" w:color="auto"/>
      </w:divBdr>
    </w:div>
    <w:div w:id="1193105733">
      <w:bodyDiv w:val="1"/>
      <w:marLeft w:val="0"/>
      <w:marRight w:val="0"/>
      <w:marTop w:val="0"/>
      <w:marBottom w:val="0"/>
      <w:divBdr>
        <w:top w:val="none" w:sz="0" w:space="0" w:color="auto"/>
        <w:left w:val="none" w:sz="0" w:space="0" w:color="auto"/>
        <w:bottom w:val="none" w:sz="0" w:space="0" w:color="auto"/>
        <w:right w:val="none" w:sz="0" w:space="0" w:color="auto"/>
      </w:divBdr>
    </w:div>
    <w:div w:id="186111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073D7-8D85-44A5-A201-30FBBF4B7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3</Pages>
  <Words>934</Words>
  <Characters>5329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CASH MANAGEMENT AND INVESTMENT OVERSIGHT COMMISSION</vt:lpstr>
    </vt:vector>
  </TitlesOfParts>
  <Company>Legislative Service Bureau</Company>
  <LinksUpToDate>false</LinksUpToDate>
  <CharactersWithSpaces>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CASH MANAGEMENT AND INVESTMENT OVERSIGHT COMMISSION</dc:title>
  <dc:creator>Janis Nelsen</dc:creator>
  <cp:lastModifiedBy>Stephanie Brown</cp:lastModifiedBy>
  <cp:revision>20</cp:revision>
  <cp:lastPrinted>2016-06-09T17:59:00Z</cp:lastPrinted>
  <dcterms:created xsi:type="dcterms:W3CDTF">2018-02-13T20:27:00Z</dcterms:created>
  <dcterms:modified xsi:type="dcterms:W3CDTF">2018-02-16T21:32:00Z</dcterms:modified>
</cp:coreProperties>
</file>