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Default="00D1311B" w:rsidP="00D1311B">
      <w:pPr>
        <w:pStyle w:val="Heading1"/>
      </w:pPr>
      <w:bookmarkStart w:id="0" w:name="_GoBack"/>
      <w:bookmarkEnd w:id="0"/>
      <w:r>
        <w:t>CASH MANAGEMENT AND INVESTMENT OVERSIGHT COMMISSION</w:t>
      </w:r>
    </w:p>
    <w:p w:rsidR="00D1311B" w:rsidRDefault="00A1753C" w:rsidP="00D1311B">
      <w:pPr>
        <w:jc w:val="center"/>
        <w:rPr>
          <w:rFonts w:ascii="Arial" w:hAnsi="Arial"/>
          <w:b/>
          <w:sz w:val="22"/>
        </w:rPr>
      </w:pPr>
      <w:r>
        <w:rPr>
          <w:rFonts w:ascii="Arial" w:hAnsi="Arial"/>
          <w:b/>
          <w:sz w:val="22"/>
        </w:rPr>
        <w:t>December 5</w:t>
      </w:r>
      <w:r w:rsidR="000C161A">
        <w:rPr>
          <w:rFonts w:ascii="Arial" w:hAnsi="Arial"/>
          <w:b/>
          <w:sz w:val="22"/>
        </w:rPr>
        <w:t>, 2014</w:t>
      </w:r>
    </w:p>
    <w:p w:rsidR="0059478C" w:rsidRDefault="005B1531" w:rsidP="00D1311B">
      <w:pPr>
        <w:jc w:val="center"/>
        <w:rPr>
          <w:rFonts w:ascii="Arial" w:hAnsi="Arial"/>
          <w:b/>
          <w:sz w:val="22"/>
        </w:rPr>
      </w:pPr>
      <w:r>
        <w:rPr>
          <w:rFonts w:ascii="Arial" w:hAnsi="Arial"/>
          <w:b/>
          <w:sz w:val="22"/>
        </w:rPr>
        <w:t>Regular</w:t>
      </w:r>
      <w:r w:rsidR="0059478C">
        <w:rPr>
          <w:rFonts w:ascii="Arial" w:hAnsi="Arial"/>
          <w:b/>
          <w:sz w:val="22"/>
        </w:rPr>
        <w:t xml:space="preserve"> Meeting</w:t>
      </w:r>
    </w:p>
    <w:p w:rsidR="00D1311B" w:rsidRDefault="003F5D83" w:rsidP="00D1311B">
      <w:pPr>
        <w:jc w:val="center"/>
        <w:rPr>
          <w:rFonts w:ascii="Arial" w:hAnsi="Arial"/>
          <w:b/>
          <w:sz w:val="22"/>
        </w:rPr>
      </w:pPr>
      <w:r>
        <w:rPr>
          <w:rFonts w:ascii="Arial" w:hAnsi="Arial"/>
          <w:b/>
          <w:sz w:val="22"/>
        </w:rPr>
        <w:t>Minutes</w:t>
      </w:r>
    </w:p>
    <w:p w:rsidR="00A10FFD" w:rsidRDefault="00A10FFD" w:rsidP="00D1311B">
      <w:pPr>
        <w:jc w:val="center"/>
        <w:rPr>
          <w:rFonts w:ascii="Arial" w:hAnsi="Arial"/>
          <w:b/>
          <w:sz w:val="22"/>
        </w:rPr>
      </w:pPr>
    </w:p>
    <w:p w:rsidR="00890426" w:rsidRDefault="00890426" w:rsidP="00D1311B">
      <w:pPr>
        <w:jc w:val="center"/>
        <w:rPr>
          <w:rFonts w:ascii="Arial" w:hAnsi="Arial"/>
          <w:b/>
          <w:sz w:val="22"/>
        </w:rPr>
      </w:pPr>
    </w:p>
    <w:p w:rsidR="00D1311B" w:rsidRDefault="00E7705B" w:rsidP="00D1311B">
      <w:pPr>
        <w:pStyle w:val="BodyText"/>
      </w:pPr>
      <w:r>
        <w:t xml:space="preserve">The </w:t>
      </w:r>
      <w:r w:rsidR="0088605C">
        <w:t>eighty-</w:t>
      </w:r>
      <w:r w:rsidR="00C2337C">
        <w:t>seventh</w:t>
      </w:r>
      <w:r w:rsidR="000C161A">
        <w:t xml:space="preserve"> </w:t>
      </w:r>
      <w:r w:rsidR="00D1311B">
        <w:t>meeting of the Cash Management and Investment Oversight Commi</w:t>
      </w:r>
      <w:r w:rsidR="00102736">
        <w:t xml:space="preserve">ssion </w:t>
      </w:r>
      <w:r w:rsidR="002D2CE0">
        <w:t>(CM</w:t>
      </w:r>
      <w:r w:rsidR="007E46A6">
        <w:t>I</w:t>
      </w:r>
      <w:r w:rsidR="002D2CE0">
        <w:t>O</w:t>
      </w:r>
      <w:r w:rsidR="007E46A6">
        <w:t>C)</w:t>
      </w:r>
      <w:r w:rsidR="003F6BDF">
        <w:t>, a Regular</w:t>
      </w:r>
      <w:r w:rsidR="0069076D">
        <w:t xml:space="preserve"> Meeting,</w:t>
      </w:r>
      <w:r w:rsidR="007E46A6">
        <w:t xml:space="preserve"> </w:t>
      </w:r>
      <w:r w:rsidR="00487EE2">
        <w:t xml:space="preserve">was held </w:t>
      </w:r>
      <w:r w:rsidR="00A1753C">
        <w:t>December 5</w:t>
      </w:r>
      <w:r w:rsidR="000C161A">
        <w:t xml:space="preserve">, </w:t>
      </w:r>
      <w:r w:rsidR="00580A4E">
        <w:t>201</w:t>
      </w:r>
      <w:r w:rsidR="000C161A">
        <w:t>4</w:t>
      </w:r>
      <w:r w:rsidR="00E23B54">
        <w:t>, 10:00 a.m., in Roo</w:t>
      </w:r>
      <w:r w:rsidR="0088605C">
        <w:t>m 419</w:t>
      </w:r>
      <w:r w:rsidR="00D1311B">
        <w:t>-A, State Capitol Building.</w:t>
      </w:r>
    </w:p>
    <w:p w:rsidR="000312C4" w:rsidRDefault="000312C4" w:rsidP="00D1311B">
      <w:pPr>
        <w:pStyle w:val="BodyText"/>
      </w:pPr>
    </w:p>
    <w:p w:rsidR="00D1311B" w:rsidRDefault="00D1311B" w:rsidP="00D1311B">
      <w:pPr>
        <w:pStyle w:val="BodyText"/>
      </w:pPr>
    </w:p>
    <w:p w:rsidR="005918EC" w:rsidRPr="0059478C" w:rsidRDefault="0059478C" w:rsidP="00D1311B">
      <w:pPr>
        <w:pStyle w:val="BodyText"/>
        <w:rPr>
          <w:b/>
        </w:rPr>
      </w:pPr>
      <w:r w:rsidRPr="0059478C">
        <w:rPr>
          <w:b/>
        </w:rPr>
        <w:t>Roll Call:</w:t>
      </w:r>
    </w:p>
    <w:p w:rsidR="0059478C" w:rsidRDefault="0059478C" w:rsidP="00D1311B">
      <w:pPr>
        <w:pStyle w:val="BodyText"/>
      </w:pPr>
    </w:p>
    <w:p w:rsidR="00712FC4" w:rsidRDefault="00D1311B" w:rsidP="00712FC4">
      <w:pPr>
        <w:pStyle w:val="BodyText"/>
      </w:pPr>
      <w:r>
        <w:tab/>
        <w:t>Members Present:</w:t>
      </w:r>
    </w:p>
    <w:p w:rsidR="00D1311B" w:rsidRDefault="000E6FD6" w:rsidP="00D1311B">
      <w:pPr>
        <w:pStyle w:val="BodyText"/>
        <w:ind w:left="720" w:firstLine="720"/>
      </w:pPr>
      <w:r>
        <w:t>Ms. Lynne Bajema</w:t>
      </w:r>
      <w:r w:rsidR="00857D71">
        <w:t>, (Chair</w:t>
      </w:r>
      <w:r w:rsidR="00F947E0">
        <w:t>) State Comptroller, OMES</w:t>
      </w:r>
    </w:p>
    <w:p w:rsidR="00383437" w:rsidRDefault="00383437" w:rsidP="00383437">
      <w:pPr>
        <w:pStyle w:val="BodyText"/>
        <w:ind w:left="720" w:firstLine="720"/>
      </w:pPr>
      <w:r>
        <w:t xml:space="preserve">Mr. Irving </w:t>
      </w:r>
      <w:proofErr w:type="spellStart"/>
      <w:r>
        <w:t>Faught</w:t>
      </w:r>
      <w:proofErr w:type="spellEnd"/>
      <w:r>
        <w:t>, Administrator, Oklahoma Securities Commission</w:t>
      </w:r>
    </w:p>
    <w:p w:rsidR="0048468F" w:rsidRDefault="00D900DC" w:rsidP="00D900DC">
      <w:pPr>
        <w:pStyle w:val="BodyText"/>
      </w:pPr>
      <w:r>
        <w:tab/>
      </w:r>
      <w:r>
        <w:tab/>
      </w:r>
      <w:r w:rsidR="00E23B54">
        <w:t>Mr. Thom McGuire, CPA (Ardmore, OK)</w:t>
      </w:r>
    </w:p>
    <w:p w:rsidR="00DB52A9" w:rsidRDefault="00DB52A9" w:rsidP="00DB52A9">
      <w:pPr>
        <w:pStyle w:val="BodyText"/>
        <w:ind w:left="720" w:firstLine="720"/>
      </w:pPr>
      <w:r>
        <w:t xml:space="preserve">Mr. Brian </w:t>
      </w:r>
      <w:proofErr w:type="spellStart"/>
      <w:r>
        <w:t>Gabbard</w:t>
      </w:r>
      <w:proofErr w:type="spellEnd"/>
      <w:r>
        <w:t xml:space="preserve">, Chairman &amp; CEO, </w:t>
      </w:r>
      <w:proofErr w:type="spellStart"/>
      <w:r>
        <w:t>Gabbard</w:t>
      </w:r>
      <w:proofErr w:type="spellEnd"/>
      <w:r>
        <w:t xml:space="preserve"> and Company</w:t>
      </w:r>
    </w:p>
    <w:p w:rsidR="00DB52A9" w:rsidRDefault="00DB52A9" w:rsidP="00DB52A9">
      <w:pPr>
        <w:pStyle w:val="BodyText"/>
        <w:ind w:left="720" w:firstLine="720"/>
      </w:pPr>
      <w:r>
        <w:t>Mr. Mick Thompson, Banking Commissioner, Oklahoma Banking Dept.</w:t>
      </w:r>
    </w:p>
    <w:p w:rsidR="00374554" w:rsidRDefault="00374554" w:rsidP="00D900DC">
      <w:pPr>
        <w:pStyle w:val="BodyText"/>
      </w:pPr>
    </w:p>
    <w:p w:rsidR="0048468F" w:rsidRDefault="00374554" w:rsidP="00D900DC">
      <w:pPr>
        <w:pStyle w:val="BodyText"/>
      </w:pPr>
      <w:r>
        <w:tab/>
        <w:t>Members Absent:</w:t>
      </w:r>
    </w:p>
    <w:p w:rsidR="00374554" w:rsidRDefault="0073066D" w:rsidP="00374554">
      <w:pPr>
        <w:pStyle w:val="BodyText"/>
        <w:ind w:left="720" w:firstLine="720"/>
      </w:pPr>
      <w:r>
        <w:t>None</w:t>
      </w:r>
    </w:p>
    <w:p w:rsidR="00DA22D2" w:rsidRDefault="00911751" w:rsidP="00905F0A">
      <w:pPr>
        <w:pStyle w:val="BodyText"/>
      </w:pPr>
      <w:r>
        <w:tab/>
      </w:r>
      <w:r w:rsidR="003264AB">
        <w:tab/>
      </w:r>
      <w:r w:rsidR="00DA22D2">
        <w:tab/>
      </w:r>
      <w:r w:rsidR="00DA22D2">
        <w:tab/>
      </w:r>
    </w:p>
    <w:p w:rsidR="00FE7C44" w:rsidRDefault="003264AB" w:rsidP="00754E98">
      <w:pPr>
        <w:pStyle w:val="BodyText"/>
      </w:pPr>
      <w:r>
        <w:tab/>
      </w:r>
      <w:r w:rsidR="00D1311B">
        <w:t>Others Attending:</w:t>
      </w:r>
    </w:p>
    <w:p w:rsidR="00071CEE" w:rsidRDefault="00374554" w:rsidP="00685241">
      <w:pPr>
        <w:pStyle w:val="BodyText"/>
        <w:rPr>
          <w:rFonts w:cs="Arial"/>
          <w:szCs w:val="22"/>
        </w:rPr>
      </w:pPr>
      <w:r>
        <w:tab/>
      </w:r>
      <w:r>
        <w:tab/>
      </w:r>
      <w:r w:rsidR="00383437">
        <w:rPr>
          <w:rFonts w:cs="Arial"/>
          <w:szCs w:val="22"/>
        </w:rPr>
        <w:t>Ms</w:t>
      </w:r>
      <w:r w:rsidR="00071CEE">
        <w:rPr>
          <w:rFonts w:cs="Arial"/>
          <w:szCs w:val="22"/>
        </w:rPr>
        <w:t xml:space="preserve">. </w:t>
      </w:r>
      <w:r w:rsidR="00383437">
        <w:rPr>
          <w:rFonts w:cs="Arial"/>
          <w:szCs w:val="22"/>
        </w:rPr>
        <w:t>Lyn Martin-</w:t>
      </w:r>
      <w:proofErr w:type="spellStart"/>
      <w:r w:rsidR="00383437">
        <w:rPr>
          <w:rFonts w:cs="Arial"/>
          <w:szCs w:val="22"/>
        </w:rPr>
        <w:t>Diehe</w:t>
      </w:r>
      <w:proofErr w:type="spellEnd"/>
      <w:r w:rsidR="00383437">
        <w:rPr>
          <w:rFonts w:cs="Arial"/>
          <w:szCs w:val="22"/>
        </w:rPr>
        <w:t>,</w:t>
      </w:r>
      <w:r w:rsidR="008D3ADB">
        <w:rPr>
          <w:rFonts w:cs="Arial"/>
          <w:szCs w:val="22"/>
        </w:rPr>
        <w:t xml:space="preserve"> </w:t>
      </w:r>
      <w:r w:rsidR="00071CEE">
        <w:rPr>
          <w:rFonts w:cs="Arial"/>
          <w:szCs w:val="22"/>
        </w:rPr>
        <w:t>Attorney General</w:t>
      </w:r>
    </w:p>
    <w:p w:rsidR="000F2AB9" w:rsidRDefault="000F2AB9" w:rsidP="00E70167">
      <w:pPr>
        <w:pStyle w:val="BodyText"/>
        <w:ind w:left="720" w:firstLine="720"/>
      </w:pPr>
      <w:r>
        <w:rPr>
          <w:rFonts w:cs="Arial"/>
          <w:szCs w:val="22"/>
        </w:rPr>
        <w:t>Ms. Stephanie Langs, OMES</w:t>
      </w:r>
    </w:p>
    <w:p w:rsidR="007607A5" w:rsidRDefault="0048468F" w:rsidP="00E70167">
      <w:pPr>
        <w:pStyle w:val="BodyText"/>
        <w:ind w:left="720" w:firstLine="720"/>
      </w:pPr>
      <w:r>
        <w:t>Ms. Lisa Murray</w:t>
      </w:r>
      <w:r w:rsidR="003264AB">
        <w:t>, Chief Investment Officer, OST</w:t>
      </w:r>
    </w:p>
    <w:p w:rsidR="00800BFC" w:rsidRDefault="00CD79F0" w:rsidP="00D1311B">
      <w:pPr>
        <w:pStyle w:val="BodyText"/>
        <w:rPr>
          <w:rFonts w:cs="Arial"/>
          <w:szCs w:val="22"/>
        </w:rPr>
      </w:pPr>
      <w:r>
        <w:tab/>
      </w:r>
      <w:r>
        <w:tab/>
      </w:r>
      <w:r w:rsidR="00800BFC">
        <w:rPr>
          <w:rFonts w:cs="Arial"/>
          <w:szCs w:val="22"/>
        </w:rPr>
        <w:t>Ms. Susan Nicewander, OST</w:t>
      </w:r>
    </w:p>
    <w:p w:rsidR="00474F62" w:rsidRDefault="00580A4E" w:rsidP="00D1311B">
      <w:pPr>
        <w:pStyle w:val="BodyText"/>
        <w:rPr>
          <w:rFonts w:cs="Arial"/>
          <w:szCs w:val="22"/>
        </w:rPr>
      </w:pPr>
      <w:r>
        <w:rPr>
          <w:rFonts w:cs="Arial"/>
          <w:szCs w:val="22"/>
        </w:rPr>
        <w:tab/>
      </w:r>
      <w:r>
        <w:rPr>
          <w:rFonts w:cs="Arial"/>
          <w:szCs w:val="22"/>
        </w:rPr>
        <w:tab/>
      </w:r>
      <w:r w:rsidR="00071CEE">
        <w:rPr>
          <w:rFonts w:cs="Arial"/>
          <w:szCs w:val="22"/>
        </w:rPr>
        <w:t>Mr. Craig Sanger</w:t>
      </w:r>
      <w:r w:rsidR="00474F62">
        <w:rPr>
          <w:rFonts w:cs="Arial"/>
          <w:szCs w:val="22"/>
        </w:rPr>
        <w:t>, OST</w:t>
      </w:r>
    </w:p>
    <w:p w:rsidR="00374554" w:rsidRDefault="00374554" w:rsidP="00D1311B">
      <w:pPr>
        <w:pStyle w:val="BodyText"/>
        <w:rPr>
          <w:rFonts w:cs="Arial"/>
          <w:szCs w:val="22"/>
        </w:rPr>
      </w:pPr>
      <w:r>
        <w:rPr>
          <w:rFonts w:cs="Arial"/>
          <w:szCs w:val="22"/>
        </w:rPr>
        <w:tab/>
      </w:r>
      <w:r>
        <w:rPr>
          <w:rFonts w:cs="Arial"/>
          <w:szCs w:val="22"/>
        </w:rPr>
        <w:tab/>
      </w:r>
    </w:p>
    <w:p w:rsidR="00754E98" w:rsidRPr="00374554" w:rsidRDefault="00071CEE" w:rsidP="00D1311B">
      <w:pPr>
        <w:pStyle w:val="BodyText"/>
        <w:rPr>
          <w:rFonts w:cs="Arial"/>
          <w:szCs w:val="22"/>
        </w:rPr>
      </w:pPr>
      <w:r>
        <w:rPr>
          <w:rFonts w:cs="Arial"/>
          <w:szCs w:val="22"/>
        </w:rPr>
        <w:tab/>
      </w:r>
      <w:r>
        <w:rPr>
          <w:rFonts w:cs="Arial"/>
          <w:szCs w:val="22"/>
        </w:rPr>
        <w:tab/>
      </w:r>
    </w:p>
    <w:p w:rsidR="00102736" w:rsidRDefault="00981890" w:rsidP="00D1311B">
      <w:pPr>
        <w:pStyle w:val="BodyText"/>
      </w:pPr>
      <w:r>
        <w:rPr>
          <w:rFonts w:cs="Arial"/>
          <w:szCs w:val="22"/>
        </w:rPr>
        <w:tab/>
      </w:r>
      <w:r>
        <w:rPr>
          <w:rFonts w:cs="Arial"/>
          <w:szCs w:val="22"/>
        </w:rPr>
        <w:tab/>
      </w:r>
    </w:p>
    <w:p w:rsidR="00D1311B" w:rsidRDefault="00D1311B" w:rsidP="00D1311B">
      <w:pPr>
        <w:pStyle w:val="BodyText"/>
        <w:rPr>
          <w:b/>
        </w:rPr>
      </w:pPr>
      <w:r>
        <w:rPr>
          <w:b/>
        </w:rPr>
        <w:t>Item 1</w:t>
      </w:r>
    </w:p>
    <w:p w:rsidR="00EF12CF" w:rsidRDefault="000312C4" w:rsidP="00EF12CF">
      <w:pPr>
        <w:pStyle w:val="Default"/>
      </w:pPr>
      <w:r>
        <w:t xml:space="preserve"> </w:t>
      </w:r>
    </w:p>
    <w:p w:rsidR="00C16C44" w:rsidRDefault="00C50D98" w:rsidP="00C50D98">
      <w:pPr>
        <w:pStyle w:val="BodyText"/>
      </w:pPr>
      <w:r>
        <w:t xml:space="preserve">Chair Bajema called the meeting to order and declared a quorum present. </w:t>
      </w:r>
    </w:p>
    <w:p w:rsidR="00C50D98" w:rsidRDefault="00C50D98" w:rsidP="00C50D98">
      <w:pPr>
        <w:pStyle w:val="BodyText"/>
      </w:pPr>
      <w:r>
        <w:t xml:space="preserve"> </w:t>
      </w:r>
    </w:p>
    <w:p w:rsidR="00C50D98" w:rsidRDefault="00C50D98" w:rsidP="00C50D98">
      <w:pPr>
        <w:pStyle w:val="BodyText"/>
      </w:pPr>
    </w:p>
    <w:p w:rsidR="00D9084E" w:rsidRDefault="00D9084E" w:rsidP="00D9084E">
      <w:pPr>
        <w:pStyle w:val="BodyText"/>
        <w:rPr>
          <w:b/>
        </w:rPr>
      </w:pPr>
      <w:r>
        <w:rPr>
          <w:b/>
        </w:rPr>
        <w:t>Item 2</w:t>
      </w:r>
    </w:p>
    <w:p w:rsidR="00C50D98" w:rsidRDefault="00C50D98" w:rsidP="00D9084E">
      <w:pPr>
        <w:pStyle w:val="BodyText"/>
        <w:rPr>
          <w:b/>
        </w:rPr>
      </w:pPr>
    </w:p>
    <w:p w:rsidR="00C50D98" w:rsidRPr="00EA222A" w:rsidRDefault="005F7546" w:rsidP="00C50D98">
      <w:pPr>
        <w:pStyle w:val="BodyText"/>
        <w:rPr>
          <w:rFonts w:cs="Arial"/>
          <w:szCs w:val="22"/>
        </w:rPr>
      </w:pPr>
      <w:r>
        <w:rPr>
          <w:rFonts w:cs="Arial"/>
          <w:szCs w:val="22"/>
        </w:rPr>
        <w:t>Mr. McGuire</w:t>
      </w:r>
      <w:r w:rsidR="00C50D98" w:rsidRPr="00EA222A">
        <w:rPr>
          <w:rFonts w:cs="Arial"/>
          <w:szCs w:val="22"/>
        </w:rPr>
        <w:t xml:space="preserve"> moved to approve</w:t>
      </w:r>
      <w:r w:rsidR="00580A4E">
        <w:rPr>
          <w:rFonts w:cs="Arial"/>
          <w:szCs w:val="22"/>
        </w:rPr>
        <w:t xml:space="preserve"> the</w:t>
      </w:r>
      <w:r w:rsidR="00F72646">
        <w:rPr>
          <w:rFonts w:cs="Arial"/>
          <w:szCs w:val="22"/>
        </w:rPr>
        <w:t xml:space="preserve"> minut</w:t>
      </w:r>
      <w:r w:rsidR="00374554">
        <w:rPr>
          <w:rFonts w:cs="Arial"/>
          <w:szCs w:val="22"/>
        </w:rPr>
        <w:t xml:space="preserve">es of the </w:t>
      </w:r>
      <w:r w:rsidR="00DB52A9">
        <w:rPr>
          <w:rFonts w:cs="Arial"/>
          <w:szCs w:val="22"/>
        </w:rPr>
        <w:t>September 19</w:t>
      </w:r>
      <w:r w:rsidR="00E33AF7">
        <w:rPr>
          <w:rFonts w:cs="Arial"/>
          <w:szCs w:val="22"/>
        </w:rPr>
        <w:t>, 2014</w:t>
      </w:r>
      <w:r w:rsidR="00374554">
        <w:rPr>
          <w:rFonts w:cs="Arial"/>
          <w:szCs w:val="22"/>
        </w:rPr>
        <w:t xml:space="preserve"> meeting.  Mr. </w:t>
      </w:r>
      <w:proofErr w:type="spellStart"/>
      <w:r w:rsidR="00DB52A9">
        <w:rPr>
          <w:rFonts w:cs="Arial"/>
          <w:szCs w:val="22"/>
        </w:rPr>
        <w:t>Gabbard</w:t>
      </w:r>
      <w:proofErr w:type="spellEnd"/>
      <w:r w:rsidR="00DB52A9">
        <w:rPr>
          <w:rFonts w:cs="Arial"/>
          <w:szCs w:val="22"/>
        </w:rPr>
        <w:t xml:space="preserve"> </w:t>
      </w:r>
      <w:r w:rsidR="00C50D98">
        <w:rPr>
          <w:rFonts w:cs="Arial"/>
          <w:szCs w:val="22"/>
        </w:rPr>
        <w:t>moved to second and the motion passed with McGuire</w:t>
      </w:r>
      <w:r w:rsidR="00374554">
        <w:rPr>
          <w:rFonts w:cs="Arial"/>
          <w:szCs w:val="22"/>
        </w:rPr>
        <w:t xml:space="preserve">, </w:t>
      </w:r>
      <w:proofErr w:type="spellStart"/>
      <w:r w:rsidR="00DB52A9">
        <w:rPr>
          <w:rFonts w:cs="Arial"/>
          <w:szCs w:val="22"/>
        </w:rPr>
        <w:t>Gabbard</w:t>
      </w:r>
      <w:proofErr w:type="spellEnd"/>
      <w:r w:rsidR="00374554">
        <w:rPr>
          <w:rFonts w:cs="Arial"/>
          <w:szCs w:val="22"/>
        </w:rPr>
        <w:t xml:space="preserve"> </w:t>
      </w:r>
      <w:r w:rsidR="00712025">
        <w:rPr>
          <w:rFonts w:cs="Arial"/>
          <w:szCs w:val="22"/>
        </w:rPr>
        <w:t>and Bajema</w:t>
      </w:r>
      <w:r w:rsidR="00C50D98">
        <w:rPr>
          <w:rFonts w:cs="Arial"/>
          <w:szCs w:val="22"/>
        </w:rPr>
        <w:t xml:space="preserve"> voting yes.</w:t>
      </w:r>
      <w:r w:rsidR="00475A41">
        <w:rPr>
          <w:rFonts w:cs="Arial"/>
          <w:szCs w:val="22"/>
        </w:rPr>
        <w:t xml:space="preserve"> </w:t>
      </w:r>
    </w:p>
    <w:p w:rsidR="00F80B09" w:rsidRPr="00F80B09" w:rsidRDefault="00F80B09" w:rsidP="00D9084E">
      <w:pPr>
        <w:pStyle w:val="BodyText"/>
        <w:rPr>
          <w:i/>
          <w:sz w:val="20"/>
        </w:rPr>
      </w:pPr>
    </w:p>
    <w:p w:rsidR="00C16C44" w:rsidRPr="00F80B09" w:rsidRDefault="00C16C44" w:rsidP="00D9084E">
      <w:pPr>
        <w:pStyle w:val="BodyText"/>
      </w:pPr>
    </w:p>
    <w:p w:rsidR="001B1B15" w:rsidRDefault="001B1B15" w:rsidP="001B1B15">
      <w:pPr>
        <w:pStyle w:val="BodyText"/>
        <w:rPr>
          <w:b/>
        </w:rPr>
      </w:pPr>
      <w:r>
        <w:rPr>
          <w:b/>
        </w:rPr>
        <w:t>Item 3</w:t>
      </w:r>
    </w:p>
    <w:p w:rsidR="00033F49" w:rsidRDefault="00033F49" w:rsidP="001B1B15">
      <w:pPr>
        <w:pStyle w:val="BodyText"/>
        <w:rPr>
          <w:b/>
        </w:rPr>
      </w:pPr>
    </w:p>
    <w:p w:rsidR="00033F49" w:rsidRDefault="00033F49" w:rsidP="00033F49">
      <w:pPr>
        <w:pStyle w:val="BodyText"/>
      </w:pPr>
      <w:r>
        <w:rPr>
          <w:rFonts w:cs="Arial"/>
          <w:szCs w:val="22"/>
        </w:rPr>
        <w:t>Chair Bajema</w:t>
      </w:r>
      <w:r w:rsidRPr="00EA222A">
        <w:rPr>
          <w:rFonts w:cs="Arial"/>
          <w:szCs w:val="22"/>
        </w:rPr>
        <w:t xml:space="preserve"> </w:t>
      </w:r>
      <w:r w:rsidR="00E33AF7">
        <w:rPr>
          <w:rFonts w:cs="Arial"/>
          <w:szCs w:val="22"/>
        </w:rPr>
        <w:t xml:space="preserve">confirmed that the reports were received from the State Treasurer’s office and that a meeting of the </w:t>
      </w:r>
      <w:r w:rsidRPr="00EA222A">
        <w:rPr>
          <w:rFonts w:cs="Arial"/>
          <w:szCs w:val="22"/>
        </w:rPr>
        <w:t>Executive Review Com</w:t>
      </w:r>
      <w:r>
        <w:rPr>
          <w:rFonts w:cs="Arial"/>
          <w:szCs w:val="22"/>
        </w:rPr>
        <w:t xml:space="preserve">mittee </w:t>
      </w:r>
      <w:r w:rsidR="00E33AF7">
        <w:rPr>
          <w:rFonts w:cs="Arial"/>
          <w:szCs w:val="22"/>
        </w:rPr>
        <w:t>was not necessary t</w:t>
      </w:r>
      <w:r>
        <w:rPr>
          <w:rFonts w:cs="Arial"/>
          <w:szCs w:val="22"/>
        </w:rPr>
        <w:t>his quarter</w:t>
      </w:r>
      <w:r w:rsidR="00E33AF7">
        <w:rPr>
          <w:rFonts w:cs="Arial"/>
          <w:szCs w:val="22"/>
        </w:rPr>
        <w:t>.</w:t>
      </w:r>
    </w:p>
    <w:p w:rsidR="00033F49" w:rsidRDefault="00033F49" w:rsidP="00033F49">
      <w:pPr>
        <w:pStyle w:val="BodyText"/>
      </w:pPr>
    </w:p>
    <w:p w:rsidR="005F7546" w:rsidRDefault="005F7546" w:rsidP="00033F49">
      <w:pPr>
        <w:pStyle w:val="BodyText"/>
      </w:pPr>
    </w:p>
    <w:p w:rsidR="005F7546" w:rsidRDefault="005F7546" w:rsidP="00033F49">
      <w:pPr>
        <w:pStyle w:val="BodyText"/>
      </w:pPr>
    </w:p>
    <w:p w:rsidR="005F7546" w:rsidRDefault="005F7546" w:rsidP="00033F49">
      <w:pPr>
        <w:pStyle w:val="BodyText"/>
      </w:pPr>
    </w:p>
    <w:p w:rsidR="00452E2B" w:rsidRDefault="00452E2B" w:rsidP="006905C9">
      <w:pPr>
        <w:pStyle w:val="BodyText"/>
        <w:rPr>
          <w:rFonts w:cs="Arial"/>
          <w:b/>
          <w:szCs w:val="22"/>
        </w:rPr>
      </w:pPr>
    </w:p>
    <w:p w:rsidR="00452E2B" w:rsidRDefault="00452E2B" w:rsidP="006905C9">
      <w:pPr>
        <w:pStyle w:val="BodyText"/>
        <w:rPr>
          <w:rFonts w:cs="Arial"/>
          <w:b/>
          <w:szCs w:val="22"/>
        </w:rPr>
      </w:pPr>
    </w:p>
    <w:p w:rsidR="00E33AF7" w:rsidRDefault="00E33AF7" w:rsidP="006905C9">
      <w:pPr>
        <w:pStyle w:val="BodyText"/>
        <w:rPr>
          <w:rFonts w:cs="Arial"/>
          <w:b/>
          <w:szCs w:val="22"/>
        </w:rPr>
      </w:pPr>
    </w:p>
    <w:p w:rsidR="006905C9" w:rsidRDefault="00CA7E92" w:rsidP="006905C9">
      <w:pPr>
        <w:pStyle w:val="BodyText"/>
        <w:rPr>
          <w:rFonts w:cs="Arial"/>
          <w:b/>
          <w:szCs w:val="22"/>
        </w:rPr>
      </w:pPr>
      <w:r>
        <w:rPr>
          <w:rFonts w:cs="Arial"/>
          <w:b/>
          <w:szCs w:val="22"/>
        </w:rPr>
        <w:t>Item 4</w:t>
      </w:r>
    </w:p>
    <w:p w:rsidR="00374554" w:rsidRDefault="00374554" w:rsidP="006905C9">
      <w:pPr>
        <w:pStyle w:val="BodyText"/>
        <w:rPr>
          <w:rFonts w:cs="Arial"/>
          <w:b/>
          <w:szCs w:val="22"/>
        </w:rPr>
      </w:pPr>
    </w:p>
    <w:p w:rsidR="00A85D55" w:rsidRDefault="00374554" w:rsidP="00A97147">
      <w:pPr>
        <w:pStyle w:val="BodyText"/>
        <w:rPr>
          <w:rFonts w:cs="Arial"/>
          <w:szCs w:val="22"/>
        </w:rPr>
      </w:pPr>
      <w:r w:rsidRPr="009F49BD">
        <w:rPr>
          <w:rFonts w:cs="Arial"/>
          <w:szCs w:val="22"/>
        </w:rPr>
        <w:t>Susan Nicewander</w:t>
      </w:r>
      <w:r w:rsidR="00D14385" w:rsidRPr="009F49BD">
        <w:rPr>
          <w:rFonts w:cs="Arial"/>
          <w:szCs w:val="22"/>
        </w:rPr>
        <w:t>, Chi</w:t>
      </w:r>
      <w:r w:rsidR="00197D29" w:rsidRPr="009F49BD">
        <w:rPr>
          <w:rFonts w:cs="Arial"/>
          <w:szCs w:val="22"/>
        </w:rPr>
        <w:t xml:space="preserve">ef Deputy Treasurer, </w:t>
      </w:r>
      <w:r w:rsidR="00BA1750" w:rsidRPr="009F49BD">
        <w:rPr>
          <w:rFonts w:cs="Arial"/>
          <w:szCs w:val="22"/>
        </w:rPr>
        <w:t xml:space="preserve">provided updates from the last quarter.  </w:t>
      </w:r>
    </w:p>
    <w:p w:rsidR="00A85D55" w:rsidRDefault="00A85D55" w:rsidP="00BA1750">
      <w:pPr>
        <w:pStyle w:val="BodyText"/>
        <w:rPr>
          <w:rFonts w:cs="Arial"/>
          <w:szCs w:val="22"/>
        </w:rPr>
      </w:pPr>
    </w:p>
    <w:p w:rsidR="00DB52A9" w:rsidRPr="00DB52A9" w:rsidRDefault="00DB52A9" w:rsidP="00DB52A9">
      <w:pPr>
        <w:rPr>
          <w:rFonts w:ascii="Arial" w:hAnsi="Arial" w:cs="Arial"/>
          <w:sz w:val="22"/>
          <w:szCs w:val="22"/>
        </w:rPr>
      </w:pPr>
      <w:r w:rsidRPr="00DB52A9">
        <w:rPr>
          <w:rFonts w:ascii="Arial" w:hAnsi="Arial" w:cs="Arial"/>
          <w:sz w:val="22"/>
          <w:szCs w:val="22"/>
        </w:rPr>
        <w:t xml:space="preserve">Lisa Murray, Chief Investment Officer for the State Treasurer’s Office, provided updates on the market and the Treasurer’s portfolio.    </w:t>
      </w:r>
    </w:p>
    <w:p w:rsidR="00DB52A9" w:rsidRPr="00DB52A9" w:rsidRDefault="00DB52A9" w:rsidP="00DB52A9">
      <w:pPr>
        <w:rPr>
          <w:rFonts w:ascii="Arial" w:hAnsi="Arial" w:cs="Arial"/>
          <w:sz w:val="22"/>
          <w:szCs w:val="22"/>
        </w:rPr>
      </w:pPr>
    </w:p>
    <w:p w:rsidR="00DB52A9" w:rsidRPr="00DB52A9" w:rsidRDefault="00DB52A9" w:rsidP="00DB52A9">
      <w:pPr>
        <w:rPr>
          <w:rFonts w:ascii="Arial" w:hAnsi="Arial" w:cs="Arial"/>
          <w:sz w:val="22"/>
          <w:szCs w:val="22"/>
        </w:rPr>
      </w:pPr>
      <w:r w:rsidRPr="00DB52A9">
        <w:rPr>
          <w:rFonts w:ascii="Arial" w:hAnsi="Arial" w:cs="Arial"/>
          <w:sz w:val="22"/>
          <w:szCs w:val="22"/>
        </w:rPr>
        <w:t xml:space="preserve">The trend towards lower Treasury yields, a flatter curve and high demand continued in the financial markets.  The total portfolio yield was 1.79% and the average investable base was $4.159B as of October 31, 2014.  As of the first of December, the portfolio allocation consisted of 45% in agency bullets, 41% in mortgage backed securities and 7% in cash.   </w:t>
      </w:r>
    </w:p>
    <w:p w:rsidR="00DB52A9" w:rsidRPr="00DB52A9" w:rsidRDefault="00DB52A9" w:rsidP="00DB52A9">
      <w:pPr>
        <w:rPr>
          <w:rFonts w:ascii="Arial" w:hAnsi="Arial" w:cs="Arial"/>
          <w:sz w:val="22"/>
          <w:szCs w:val="22"/>
        </w:rPr>
      </w:pPr>
    </w:p>
    <w:p w:rsidR="00DB52A9" w:rsidRPr="00DB52A9" w:rsidRDefault="00DB52A9" w:rsidP="00DB52A9">
      <w:pPr>
        <w:rPr>
          <w:rFonts w:ascii="Arial" w:hAnsi="Arial" w:cs="Arial"/>
          <w:sz w:val="22"/>
          <w:szCs w:val="22"/>
        </w:rPr>
      </w:pPr>
      <w:r w:rsidRPr="00DB52A9">
        <w:rPr>
          <w:rFonts w:ascii="Arial" w:hAnsi="Arial" w:cs="Arial"/>
          <w:sz w:val="22"/>
          <w:szCs w:val="22"/>
        </w:rPr>
        <w:t xml:space="preserve">There was discussion in regard to a nine month comparison of the BOA Merrill Lynch MBS and Constrained Duration Indexes and the OST portfolio.  Ms. Murray stated that the Investment Advisory Committee had not met yet, but that she would provide their input at the next CMIOC meeting.  </w:t>
      </w:r>
    </w:p>
    <w:p w:rsidR="00FA633F" w:rsidRDefault="00FA633F" w:rsidP="00E43221">
      <w:pPr>
        <w:pStyle w:val="BodyText"/>
        <w:rPr>
          <w:rFonts w:cs="Arial"/>
          <w:b/>
          <w:szCs w:val="22"/>
        </w:rPr>
      </w:pPr>
    </w:p>
    <w:p w:rsidR="004B59CF" w:rsidRDefault="004B59CF" w:rsidP="00E43221">
      <w:pPr>
        <w:pStyle w:val="BodyText"/>
        <w:rPr>
          <w:rFonts w:cs="Arial"/>
          <w:b/>
          <w:szCs w:val="22"/>
        </w:rPr>
      </w:pPr>
    </w:p>
    <w:p w:rsidR="00E43221" w:rsidRDefault="00E43221" w:rsidP="00E43221">
      <w:pPr>
        <w:pStyle w:val="BodyText"/>
        <w:rPr>
          <w:rFonts w:cs="Arial"/>
          <w:b/>
          <w:szCs w:val="22"/>
        </w:rPr>
      </w:pPr>
      <w:r>
        <w:rPr>
          <w:rFonts w:cs="Arial"/>
          <w:b/>
          <w:szCs w:val="22"/>
        </w:rPr>
        <w:t>Item 5</w:t>
      </w:r>
    </w:p>
    <w:p w:rsidR="00E43221" w:rsidRPr="00E43221" w:rsidRDefault="00E43221" w:rsidP="00E43221">
      <w:pPr>
        <w:rPr>
          <w:rFonts w:ascii="Arial" w:hAnsi="Arial"/>
          <w:sz w:val="22"/>
          <w:szCs w:val="24"/>
        </w:rPr>
      </w:pPr>
    </w:p>
    <w:p w:rsidR="00E43221" w:rsidRPr="00E43221" w:rsidRDefault="00A97147" w:rsidP="00E43221">
      <w:pPr>
        <w:rPr>
          <w:rFonts w:ascii="Arial" w:hAnsi="Arial"/>
          <w:sz w:val="22"/>
          <w:szCs w:val="24"/>
        </w:rPr>
      </w:pPr>
      <w:r>
        <w:rPr>
          <w:rFonts w:ascii="Arial" w:hAnsi="Arial"/>
          <w:sz w:val="22"/>
          <w:szCs w:val="24"/>
        </w:rPr>
        <w:t xml:space="preserve">CompSource reports will cease as the agency will no longer be a state agency effective January 1, 2015.  </w:t>
      </w:r>
    </w:p>
    <w:p w:rsidR="00E43221" w:rsidRDefault="00E43221" w:rsidP="00E43221">
      <w:pPr>
        <w:rPr>
          <w:rFonts w:ascii="Arial" w:hAnsi="Arial"/>
          <w:sz w:val="22"/>
          <w:szCs w:val="24"/>
        </w:rPr>
      </w:pPr>
    </w:p>
    <w:p w:rsidR="00E43221" w:rsidRDefault="00E43221" w:rsidP="00E43221">
      <w:pPr>
        <w:pStyle w:val="BodyText"/>
        <w:rPr>
          <w:rFonts w:cs="Arial"/>
          <w:b/>
          <w:szCs w:val="22"/>
        </w:rPr>
      </w:pPr>
      <w:r>
        <w:rPr>
          <w:rFonts w:cs="Arial"/>
          <w:b/>
          <w:szCs w:val="22"/>
        </w:rPr>
        <w:t>Item 6</w:t>
      </w:r>
    </w:p>
    <w:p w:rsidR="00E43221" w:rsidRPr="00E43221" w:rsidRDefault="00E43221" w:rsidP="00E43221">
      <w:pPr>
        <w:rPr>
          <w:rFonts w:ascii="Arial" w:hAnsi="Arial"/>
          <w:b/>
          <w:sz w:val="22"/>
          <w:szCs w:val="24"/>
          <w:u w:val="single"/>
        </w:rPr>
      </w:pPr>
    </w:p>
    <w:p w:rsidR="00E57D7F" w:rsidRPr="00E57D7F" w:rsidRDefault="00E57D7F" w:rsidP="00E57D7F">
      <w:pPr>
        <w:rPr>
          <w:rFonts w:ascii="Arial" w:hAnsi="Arial"/>
          <w:sz w:val="22"/>
          <w:szCs w:val="22"/>
        </w:rPr>
      </w:pPr>
      <w:r w:rsidRPr="00E57D7F">
        <w:rPr>
          <w:rFonts w:ascii="Arial" w:hAnsi="Arial"/>
          <w:sz w:val="22"/>
          <w:szCs w:val="22"/>
        </w:rPr>
        <w:t>No new business.</w:t>
      </w:r>
    </w:p>
    <w:p w:rsidR="00B24059" w:rsidRDefault="00B24059" w:rsidP="001715B5">
      <w:pPr>
        <w:rPr>
          <w:rFonts w:ascii="Arial" w:hAnsi="Arial"/>
          <w:sz w:val="22"/>
          <w:szCs w:val="22"/>
        </w:rPr>
      </w:pPr>
    </w:p>
    <w:p w:rsidR="00430950" w:rsidRDefault="00430950" w:rsidP="00A72B8A">
      <w:pPr>
        <w:rPr>
          <w:rFonts w:ascii="Arial" w:hAnsi="Arial"/>
          <w:b/>
          <w:sz w:val="22"/>
          <w:szCs w:val="22"/>
        </w:rPr>
      </w:pPr>
    </w:p>
    <w:p w:rsidR="00A72B8A" w:rsidRDefault="00A97147" w:rsidP="00A72B8A">
      <w:pPr>
        <w:rPr>
          <w:rFonts w:ascii="Arial" w:hAnsi="Arial"/>
          <w:b/>
          <w:sz w:val="22"/>
          <w:szCs w:val="22"/>
        </w:rPr>
      </w:pPr>
      <w:r>
        <w:rPr>
          <w:rFonts w:ascii="Arial" w:hAnsi="Arial"/>
          <w:b/>
          <w:sz w:val="22"/>
          <w:szCs w:val="22"/>
        </w:rPr>
        <w:t>Item 7</w:t>
      </w:r>
    </w:p>
    <w:p w:rsidR="00A72B8A" w:rsidRDefault="00A72B8A" w:rsidP="001715B5">
      <w:pPr>
        <w:rPr>
          <w:rFonts w:ascii="Arial" w:hAnsi="Arial"/>
          <w:b/>
          <w:sz w:val="22"/>
          <w:szCs w:val="22"/>
        </w:rPr>
      </w:pPr>
    </w:p>
    <w:p w:rsidR="00E57D7F" w:rsidRDefault="00E57D7F" w:rsidP="00E57D7F">
      <w:pPr>
        <w:rPr>
          <w:rFonts w:ascii="Arial" w:hAnsi="Arial" w:cs="Arial"/>
          <w:sz w:val="22"/>
          <w:szCs w:val="22"/>
        </w:rPr>
      </w:pPr>
      <w:r>
        <w:rPr>
          <w:rFonts w:ascii="Arial" w:hAnsi="Arial" w:cs="Arial"/>
          <w:sz w:val="22"/>
          <w:szCs w:val="22"/>
        </w:rPr>
        <w:t>Adjournment</w:t>
      </w:r>
    </w:p>
    <w:p w:rsidR="00A72B8A" w:rsidRDefault="00A72B8A" w:rsidP="001715B5">
      <w:pPr>
        <w:rPr>
          <w:rFonts w:ascii="Arial" w:hAnsi="Arial"/>
          <w:b/>
          <w:sz w:val="22"/>
          <w:szCs w:val="22"/>
        </w:rPr>
      </w:pPr>
    </w:p>
    <w:p w:rsidR="00A72B8A" w:rsidRDefault="00A72B8A" w:rsidP="001715B5">
      <w:pPr>
        <w:rPr>
          <w:rFonts w:ascii="Arial" w:hAnsi="Arial"/>
          <w:b/>
          <w:sz w:val="22"/>
          <w:szCs w:val="22"/>
        </w:rPr>
      </w:pPr>
    </w:p>
    <w:p w:rsidR="0000441F" w:rsidRDefault="0000441F" w:rsidP="001715B5">
      <w:pPr>
        <w:rPr>
          <w:rFonts w:ascii="Arial" w:hAnsi="Arial"/>
          <w:b/>
          <w:sz w:val="22"/>
          <w:szCs w:val="22"/>
        </w:rPr>
      </w:pPr>
    </w:p>
    <w:p w:rsidR="000759A9" w:rsidRDefault="000759A9" w:rsidP="00026DC9">
      <w:pPr>
        <w:rPr>
          <w:rFonts w:ascii="Arial" w:hAnsi="Arial"/>
          <w:sz w:val="22"/>
          <w:szCs w:val="22"/>
        </w:rPr>
      </w:pPr>
    </w:p>
    <w:p w:rsidR="00D1311B" w:rsidRPr="003172DC" w:rsidRDefault="00D1311B" w:rsidP="00D1311B">
      <w:pPr>
        <w:pStyle w:val="BodyText"/>
        <w:jc w:val="center"/>
        <w:rPr>
          <w:rFonts w:cs="Arial"/>
          <w:szCs w:val="22"/>
        </w:rPr>
      </w:pPr>
      <w:r w:rsidRPr="003172DC">
        <w:rPr>
          <w:rFonts w:cs="Arial"/>
          <w:szCs w:val="22"/>
        </w:rPr>
        <w:t>______________________________</w:t>
      </w:r>
    </w:p>
    <w:p w:rsidR="00A82BE5" w:rsidRDefault="00FE29F6" w:rsidP="00AA0CB1">
      <w:pPr>
        <w:pStyle w:val="BodyText"/>
        <w:jc w:val="center"/>
        <w:rPr>
          <w:szCs w:val="22"/>
        </w:rPr>
      </w:pPr>
      <w:r>
        <w:rPr>
          <w:szCs w:val="22"/>
        </w:rPr>
        <w:t>Chair</w:t>
      </w: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sectPr w:rsidR="00A82BE5"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903" w:rsidRDefault="00113903" w:rsidP="002F679F">
      <w:r>
        <w:separator/>
      </w:r>
    </w:p>
  </w:endnote>
  <w:endnote w:type="continuationSeparator" w:id="0">
    <w:p w:rsidR="00113903" w:rsidRDefault="00113903"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903" w:rsidRDefault="00113903" w:rsidP="002F679F">
      <w:r>
        <w:separator/>
      </w:r>
    </w:p>
  </w:footnote>
  <w:footnote w:type="continuationSeparator" w:id="0">
    <w:p w:rsidR="00113903" w:rsidRDefault="00113903"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2F679F" w:rsidRDefault="00B21074">
    <w:pPr>
      <w:pStyle w:val="Header"/>
      <w:rPr>
        <w:rFonts w:ascii="Arial" w:hAnsi="Arial" w:cs="Arial"/>
        <w:sz w:val="22"/>
        <w:szCs w:val="22"/>
      </w:rPr>
    </w:pPr>
    <w:r>
      <w:rPr>
        <w:rFonts w:ascii="Arial" w:hAnsi="Arial" w:cs="Arial"/>
        <w:sz w:val="22"/>
        <w:szCs w:val="22"/>
      </w:rPr>
      <w:t>December 5</w:t>
    </w:r>
    <w:r w:rsidR="002F679F" w:rsidRPr="002F679F">
      <w:rPr>
        <w:rFonts w:ascii="Arial" w:hAnsi="Arial" w:cs="Arial"/>
        <w:sz w:val="22"/>
        <w:szCs w:val="22"/>
      </w:rPr>
      <w:t>, 2014</w:t>
    </w:r>
  </w:p>
  <w:p w:rsidR="002F679F" w:rsidRPr="002F679F" w:rsidRDefault="002F679F">
    <w:pPr>
      <w:pStyle w:val="Header"/>
      <w:rPr>
        <w:rFonts w:ascii="Arial" w:hAnsi="Arial" w:cs="Arial"/>
        <w:sz w:val="22"/>
        <w:szCs w:val="22"/>
      </w:rPr>
    </w:pPr>
    <w:r w:rsidRPr="002F679F">
      <w:rPr>
        <w:rFonts w:ascii="Arial" w:hAnsi="Arial" w:cs="Arial"/>
        <w:sz w:val="22"/>
        <w:szCs w:val="22"/>
      </w:rPr>
      <w:t>Minutes</w:t>
    </w:r>
  </w:p>
  <w:p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797FF3">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4700"/>
    <w:rsid w:val="00175B66"/>
    <w:rsid w:val="001805FA"/>
    <w:rsid w:val="001817F9"/>
    <w:rsid w:val="00183E70"/>
    <w:rsid w:val="00193E39"/>
    <w:rsid w:val="001943D2"/>
    <w:rsid w:val="001968A8"/>
    <w:rsid w:val="00197D29"/>
    <w:rsid w:val="001A33D2"/>
    <w:rsid w:val="001A447C"/>
    <w:rsid w:val="001A564B"/>
    <w:rsid w:val="001B060C"/>
    <w:rsid w:val="001B0666"/>
    <w:rsid w:val="001B1B15"/>
    <w:rsid w:val="001B4FC2"/>
    <w:rsid w:val="001C14BD"/>
    <w:rsid w:val="001C2D26"/>
    <w:rsid w:val="001C52B0"/>
    <w:rsid w:val="001C6B71"/>
    <w:rsid w:val="001D3370"/>
    <w:rsid w:val="001D5B41"/>
    <w:rsid w:val="001E00F3"/>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C0FB8"/>
    <w:rsid w:val="002C3E5A"/>
    <w:rsid w:val="002C4F7A"/>
    <w:rsid w:val="002D2CE0"/>
    <w:rsid w:val="002D5D7E"/>
    <w:rsid w:val="002D6C83"/>
    <w:rsid w:val="002D78F3"/>
    <w:rsid w:val="002D7E0B"/>
    <w:rsid w:val="002E0D40"/>
    <w:rsid w:val="002E18BE"/>
    <w:rsid w:val="002E334C"/>
    <w:rsid w:val="002E4D87"/>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5E22"/>
    <w:rsid w:val="0035267E"/>
    <w:rsid w:val="00361689"/>
    <w:rsid w:val="0036202F"/>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B284E"/>
    <w:rsid w:val="003B3561"/>
    <w:rsid w:val="003B59CC"/>
    <w:rsid w:val="003B5C05"/>
    <w:rsid w:val="003B5CA6"/>
    <w:rsid w:val="003B61EB"/>
    <w:rsid w:val="003B75AC"/>
    <w:rsid w:val="003C018E"/>
    <w:rsid w:val="003C1010"/>
    <w:rsid w:val="003C15E1"/>
    <w:rsid w:val="003C27D4"/>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97FF3"/>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6746"/>
    <w:rsid w:val="007F7CAB"/>
    <w:rsid w:val="00800BFC"/>
    <w:rsid w:val="0080157C"/>
    <w:rsid w:val="00801E19"/>
    <w:rsid w:val="00801EA1"/>
    <w:rsid w:val="0080237E"/>
    <w:rsid w:val="00812050"/>
    <w:rsid w:val="00814865"/>
    <w:rsid w:val="00822003"/>
    <w:rsid w:val="008253D6"/>
    <w:rsid w:val="00826098"/>
    <w:rsid w:val="00826264"/>
    <w:rsid w:val="00826474"/>
    <w:rsid w:val="00826DAD"/>
    <w:rsid w:val="00837ED8"/>
    <w:rsid w:val="008421D6"/>
    <w:rsid w:val="00844026"/>
    <w:rsid w:val="008452F3"/>
    <w:rsid w:val="00847892"/>
    <w:rsid w:val="008501D9"/>
    <w:rsid w:val="00853A6A"/>
    <w:rsid w:val="0085685E"/>
    <w:rsid w:val="00857D71"/>
    <w:rsid w:val="00861A06"/>
    <w:rsid w:val="00861B02"/>
    <w:rsid w:val="00862345"/>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29FA"/>
    <w:rsid w:val="00B1699F"/>
    <w:rsid w:val="00B2006D"/>
    <w:rsid w:val="00B21074"/>
    <w:rsid w:val="00B24059"/>
    <w:rsid w:val="00B26C17"/>
    <w:rsid w:val="00B27352"/>
    <w:rsid w:val="00B319C0"/>
    <w:rsid w:val="00B321EE"/>
    <w:rsid w:val="00B35BA9"/>
    <w:rsid w:val="00B362B3"/>
    <w:rsid w:val="00B441A5"/>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67F2"/>
    <w:rsid w:val="00B96F8C"/>
    <w:rsid w:val="00BA1243"/>
    <w:rsid w:val="00BA128C"/>
    <w:rsid w:val="00BA1750"/>
    <w:rsid w:val="00BA3218"/>
    <w:rsid w:val="00BA6249"/>
    <w:rsid w:val="00BB1E75"/>
    <w:rsid w:val="00BB22E5"/>
    <w:rsid w:val="00BB3733"/>
    <w:rsid w:val="00BC2536"/>
    <w:rsid w:val="00BC5AA0"/>
    <w:rsid w:val="00BC68CD"/>
    <w:rsid w:val="00BD1DBB"/>
    <w:rsid w:val="00BD403F"/>
    <w:rsid w:val="00BD4E55"/>
    <w:rsid w:val="00BD5349"/>
    <w:rsid w:val="00BD5554"/>
    <w:rsid w:val="00BE2BBF"/>
    <w:rsid w:val="00BE4B4A"/>
    <w:rsid w:val="00BE5741"/>
    <w:rsid w:val="00BE7CBD"/>
    <w:rsid w:val="00BF4D2D"/>
    <w:rsid w:val="00BF6153"/>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337C"/>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2BAE"/>
    <w:rsid w:val="00D72CBE"/>
    <w:rsid w:val="00D77666"/>
    <w:rsid w:val="00D82D60"/>
    <w:rsid w:val="00D84403"/>
    <w:rsid w:val="00D84D73"/>
    <w:rsid w:val="00D87D30"/>
    <w:rsid w:val="00D900DC"/>
    <w:rsid w:val="00D9084E"/>
    <w:rsid w:val="00D934E3"/>
    <w:rsid w:val="00D953E0"/>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65F7"/>
    <w:rsid w:val="00E06BA2"/>
    <w:rsid w:val="00E073FB"/>
    <w:rsid w:val="00E1177C"/>
    <w:rsid w:val="00E130BD"/>
    <w:rsid w:val="00E15856"/>
    <w:rsid w:val="00E165F6"/>
    <w:rsid w:val="00E214E1"/>
    <w:rsid w:val="00E21729"/>
    <w:rsid w:val="00E23222"/>
    <w:rsid w:val="00E23B54"/>
    <w:rsid w:val="00E26ADB"/>
    <w:rsid w:val="00E26C70"/>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705B"/>
    <w:rsid w:val="00E8540A"/>
    <w:rsid w:val="00E85A62"/>
    <w:rsid w:val="00E86F33"/>
    <w:rsid w:val="00E873B6"/>
    <w:rsid w:val="00E90C9B"/>
    <w:rsid w:val="00E90FD3"/>
    <w:rsid w:val="00E949CE"/>
    <w:rsid w:val="00EA1652"/>
    <w:rsid w:val="00EA27FF"/>
    <w:rsid w:val="00EB26F5"/>
    <w:rsid w:val="00EB6587"/>
    <w:rsid w:val="00EC55D6"/>
    <w:rsid w:val="00EC5648"/>
    <w:rsid w:val="00EC7910"/>
    <w:rsid w:val="00ED0627"/>
    <w:rsid w:val="00ED1327"/>
    <w:rsid w:val="00ED705B"/>
    <w:rsid w:val="00EE72F7"/>
    <w:rsid w:val="00EE7D65"/>
    <w:rsid w:val="00EE7FD1"/>
    <w:rsid w:val="00EF000E"/>
    <w:rsid w:val="00EF05A7"/>
    <w:rsid w:val="00EF12CF"/>
    <w:rsid w:val="00EF3018"/>
    <w:rsid w:val="00EF54B1"/>
    <w:rsid w:val="00EF6AA2"/>
    <w:rsid w:val="00EF7F05"/>
    <w:rsid w:val="00F006EF"/>
    <w:rsid w:val="00F00AFF"/>
    <w:rsid w:val="00F02D84"/>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919FD88F-881D-49E5-A83F-AE1DEC44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47322-34FB-44B4-A87E-384FCF80B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2010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2</cp:revision>
  <cp:lastPrinted>2014-11-19T15:04:00Z</cp:lastPrinted>
  <dcterms:created xsi:type="dcterms:W3CDTF">2016-12-06T15:50:00Z</dcterms:created>
  <dcterms:modified xsi:type="dcterms:W3CDTF">2016-12-06T15:50:00Z</dcterms:modified>
</cp:coreProperties>
</file>